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1457"/>
        <w:gridCol w:w="2994"/>
        <w:gridCol w:w="2605"/>
        <w:gridCol w:w="2816"/>
      </w:tblGrid>
      <w:tr w:rsidR="00E5271C" w:rsidRPr="00000EED" w:rsidTr="00335D38">
        <w:tc>
          <w:tcPr>
            <w:tcW w:w="5475" w:type="dxa"/>
            <w:gridSpan w:val="3"/>
          </w:tcPr>
          <w:p w:rsidR="00E5271C" w:rsidRPr="00C8062F" w:rsidRDefault="00E5271C" w:rsidP="00335D38">
            <w:pPr>
              <w:rPr>
                <w:sz w:val="18"/>
                <w:szCs w:val="18"/>
              </w:rPr>
            </w:pPr>
            <w:r w:rsidRPr="00000EED">
              <w:rPr>
                <w:b/>
                <w:sz w:val="18"/>
                <w:szCs w:val="18"/>
              </w:rPr>
              <w:t>Grade: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10-12</w:t>
            </w:r>
          </w:p>
        </w:tc>
        <w:tc>
          <w:tcPr>
            <w:tcW w:w="5476" w:type="dxa"/>
            <w:gridSpan w:val="2"/>
          </w:tcPr>
          <w:p w:rsidR="00E5271C" w:rsidRPr="00C8062F" w:rsidRDefault="00E5271C" w:rsidP="00335D38">
            <w:pPr>
              <w:rPr>
                <w:sz w:val="18"/>
                <w:szCs w:val="18"/>
              </w:rPr>
            </w:pPr>
            <w:r w:rsidRPr="00000EED">
              <w:rPr>
                <w:b/>
                <w:sz w:val="18"/>
                <w:szCs w:val="18"/>
              </w:rPr>
              <w:t>Subject: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5271C">
              <w:rPr>
                <w:sz w:val="18"/>
                <w:szCs w:val="18"/>
              </w:rPr>
              <w:t>Wind Ensemble</w:t>
            </w:r>
            <w:r>
              <w:rPr>
                <w:sz w:val="18"/>
                <w:szCs w:val="18"/>
              </w:rPr>
              <w:t>—</w:t>
            </w:r>
            <w:r w:rsidRPr="00E5271C">
              <w:rPr>
                <w:i/>
                <w:sz w:val="18"/>
                <w:szCs w:val="18"/>
              </w:rPr>
              <w:t>Prelude, Siciliano and Rondo: Rondo</w:t>
            </w:r>
          </w:p>
        </w:tc>
      </w:tr>
      <w:tr w:rsidR="00E5271C" w:rsidRPr="00A652FB" w:rsidTr="00335D38">
        <w:tc>
          <w:tcPr>
            <w:tcW w:w="5475" w:type="dxa"/>
            <w:gridSpan w:val="3"/>
          </w:tcPr>
          <w:p w:rsidR="00E5271C" w:rsidRPr="00C8062F" w:rsidRDefault="00E5271C" w:rsidP="00335D38">
            <w:pPr>
              <w:rPr>
                <w:sz w:val="18"/>
                <w:szCs w:val="18"/>
              </w:rPr>
            </w:pPr>
            <w:r w:rsidRPr="00000EED">
              <w:rPr>
                <w:b/>
                <w:sz w:val="18"/>
                <w:szCs w:val="18"/>
              </w:rPr>
              <w:t>Materials: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Folders, Chairs, Stands</w:t>
            </w:r>
            <w:r>
              <w:rPr>
                <w:sz w:val="18"/>
                <w:szCs w:val="18"/>
              </w:rPr>
              <w:t>, Sheet Music</w:t>
            </w:r>
          </w:p>
        </w:tc>
        <w:tc>
          <w:tcPr>
            <w:tcW w:w="5476" w:type="dxa"/>
            <w:gridSpan w:val="2"/>
          </w:tcPr>
          <w:p w:rsidR="00E5271C" w:rsidRPr="00C8062F" w:rsidRDefault="00E5271C" w:rsidP="00335D38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Technology Needed: </w:t>
            </w:r>
            <w:r>
              <w:rPr>
                <w:sz w:val="18"/>
                <w:szCs w:val="18"/>
              </w:rPr>
              <w:t>N/A</w:t>
            </w:r>
          </w:p>
        </w:tc>
      </w:tr>
      <w:tr w:rsidR="00E5271C" w:rsidRPr="00A652FB" w:rsidTr="00335D38">
        <w:trPr>
          <w:trHeight w:val="296"/>
        </w:trPr>
        <w:tc>
          <w:tcPr>
            <w:tcW w:w="24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5271C" w:rsidRPr="00E5271C" w:rsidRDefault="00E5271C" w:rsidP="00335D38">
            <w:pPr>
              <w:rPr>
                <w:b/>
                <w:sz w:val="18"/>
                <w:szCs w:val="18"/>
              </w:rPr>
            </w:pPr>
            <w:r w:rsidRPr="00E5271C">
              <w:rPr>
                <w:b/>
                <w:sz w:val="18"/>
                <w:szCs w:val="18"/>
              </w:rPr>
              <w:t>Instructional Strategies:</w:t>
            </w:r>
          </w:p>
          <w:p w:rsidR="00E5271C" w:rsidRPr="00E5271C" w:rsidRDefault="00E5271C" w:rsidP="00E5271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  <w:highlight w:val="yellow"/>
              </w:rPr>
            </w:pPr>
            <w:r w:rsidRPr="00E5271C">
              <w:rPr>
                <w:sz w:val="18"/>
                <w:szCs w:val="18"/>
                <w:highlight w:val="yellow"/>
              </w:rPr>
              <w:t>Direct instruction</w:t>
            </w:r>
          </w:p>
          <w:p w:rsidR="00E5271C" w:rsidRPr="00E5271C" w:rsidRDefault="00E5271C" w:rsidP="00E5271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  <w:highlight w:val="yellow"/>
              </w:rPr>
            </w:pPr>
            <w:r w:rsidRPr="00E5271C">
              <w:rPr>
                <w:sz w:val="18"/>
                <w:szCs w:val="18"/>
                <w:highlight w:val="yellow"/>
              </w:rPr>
              <w:t>Guided practice</w:t>
            </w:r>
          </w:p>
          <w:p w:rsidR="00E5271C" w:rsidRDefault="00E5271C" w:rsidP="00E5271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Socratic Seminar</w:t>
            </w:r>
          </w:p>
          <w:p w:rsidR="00E5271C" w:rsidRDefault="00E5271C" w:rsidP="00E5271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Learning Centers</w:t>
            </w:r>
          </w:p>
          <w:p w:rsidR="00E5271C" w:rsidRPr="00ED0501" w:rsidRDefault="00E5271C" w:rsidP="00E5271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Lecture</w:t>
            </w:r>
          </w:p>
          <w:p w:rsidR="00E5271C" w:rsidRPr="00E5271C" w:rsidRDefault="00E5271C" w:rsidP="00E5271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E5271C">
              <w:rPr>
                <w:sz w:val="18"/>
                <w:szCs w:val="18"/>
              </w:rPr>
              <w:t>Technology integration</w:t>
            </w:r>
          </w:p>
          <w:p w:rsidR="00E5271C" w:rsidRPr="00E5271C" w:rsidRDefault="00E5271C" w:rsidP="00E5271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 (list)</w:t>
            </w:r>
          </w:p>
        </w:tc>
        <w:tc>
          <w:tcPr>
            <w:tcW w:w="30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5271C" w:rsidRDefault="00E5271C" w:rsidP="00335D38">
            <w:pPr>
              <w:pStyle w:val="ListParagraph"/>
              <w:rPr>
                <w:sz w:val="18"/>
                <w:szCs w:val="18"/>
              </w:rPr>
            </w:pPr>
          </w:p>
          <w:p w:rsidR="00E5271C" w:rsidRPr="00E5271C" w:rsidRDefault="00E5271C" w:rsidP="00E5271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  <w:highlight w:val="yellow"/>
              </w:rPr>
            </w:pPr>
            <w:r w:rsidRPr="00E5271C">
              <w:rPr>
                <w:sz w:val="18"/>
                <w:szCs w:val="18"/>
                <w:highlight w:val="yellow"/>
              </w:rPr>
              <w:t>Peer teaching/collaboration/</w:t>
            </w:r>
          </w:p>
          <w:p w:rsidR="00E5271C" w:rsidRDefault="00E5271C" w:rsidP="00335D38">
            <w:pPr>
              <w:pStyle w:val="ListParagraph"/>
              <w:ind w:left="360"/>
              <w:rPr>
                <w:sz w:val="18"/>
                <w:szCs w:val="18"/>
              </w:rPr>
            </w:pPr>
            <w:r w:rsidRPr="00E5271C">
              <w:rPr>
                <w:sz w:val="18"/>
                <w:szCs w:val="18"/>
                <w:highlight w:val="yellow"/>
              </w:rPr>
              <w:t>cooperative learning</w:t>
            </w:r>
          </w:p>
          <w:p w:rsidR="00E5271C" w:rsidRDefault="00E5271C" w:rsidP="00E5271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Visuals/Graphic organizers</w:t>
            </w:r>
          </w:p>
          <w:p w:rsidR="00E5271C" w:rsidRDefault="00E5271C" w:rsidP="00E5271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PBL</w:t>
            </w:r>
          </w:p>
          <w:p w:rsidR="00E5271C" w:rsidRPr="00A66514" w:rsidRDefault="00E5271C" w:rsidP="00E5271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  <w:highlight w:val="yellow"/>
              </w:rPr>
            </w:pPr>
            <w:r w:rsidRPr="00A66514">
              <w:rPr>
                <w:sz w:val="18"/>
                <w:szCs w:val="18"/>
                <w:highlight w:val="yellow"/>
              </w:rPr>
              <w:t>Discussion/Debate</w:t>
            </w:r>
          </w:p>
          <w:p w:rsidR="00E5271C" w:rsidRDefault="00E5271C" w:rsidP="00E5271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Modeling</w:t>
            </w:r>
          </w:p>
          <w:p w:rsidR="00E5271C" w:rsidRPr="00BF4F0B" w:rsidRDefault="00E5271C" w:rsidP="00335D38">
            <w:pPr>
              <w:pStyle w:val="ListParagraph"/>
              <w:ind w:left="360"/>
              <w:rPr>
                <w:sz w:val="18"/>
                <w:szCs w:val="18"/>
              </w:rPr>
            </w:pPr>
          </w:p>
          <w:p w:rsidR="00E5271C" w:rsidRPr="00A652FB" w:rsidRDefault="00E5271C" w:rsidP="00335D38">
            <w:pPr>
              <w:rPr>
                <w:sz w:val="18"/>
                <w:szCs w:val="18"/>
              </w:rPr>
            </w:pPr>
          </w:p>
        </w:tc>
        <w:tc>
          <w:tcPr>
            <w:tcW w:w="5476" w:type="dxa"/>
            <w:gridSpan w:val="2"/>
            <w:tcBorders>
              <w:left w:val="single" w:sz="4" w:space="0" w:color="auto"/>
              <w:bottom w:val="nil"/>
            </w:tcBorders>
          </w:tcPr>
          <w:p w:rsidR="00E5271C" w:rsidRPr="00000EED" w:rsidRDefault="00E5271C" w:rsidP="00335D38">
            <w:pPr>
              <w:rPr>
                <w:b/>
                <w:sz w:val="18"/>
                <w:szCs w:val="18"/>
              </w:rPr>
            </w:pPr>
            <w:r w:rsidRPr="00000EED">
              <w:rPr>
                <w:b/>
                <w:sz w:val="18"/>
                <w:szCs w:val="18"/>
              </w:rPr>
              <w:t>Guided Practices and Concrete Application:</w:t>
            </w:r>
          </w:p>
        </w:tc>
      </w:tr>
      <w:tr w:rsidR="00E5271C" w:rsidRPr="00A652FB" w:rsidTr="00335D38">
        <w:trPr>
          <w:trHeight w:val="875"/>
        </w:trPr>
        <w:tc>
          <w:tcPr>
            <w:tcW w:w="24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5271C" w:rsidRDefault="00E5271C" w:rsidP="00335D38">
            <w:pPr>
              <w:rPr>
                <w:sz w:val="18"/>
                <w:szCs w:val="18"/>
              </w:rPr>
            </w:pPr>
          </w:p>
        </w:tc>
        <w:tc>
          <w:tcPr>
            <w:tcW w:w="30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5271C" w:rsidRDefault="00E5271C" w:rsidP="00335D38">
            <w:pPr>
              <w:pStyle w:val="ListParagraph"/>
              <w:rPr>
                <w:sz w:val="18"/>
                <w:szCs w:val="18"/>
              </w:rPr>
            </w:pP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271C" w:rsidRPr="00E5271C" w:rsidRDefault="00E5271C" w:rsidP="00E527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  <w:highlight w:val="yellow"/>
              </w:rPr>
            </w:pPr>
            <w:r w:rsidRPr="00E5271C">
              <w:rPr>
                <w:sz w:val="18"/>
                <w:szCs w:val="18"/>
                <w:highlight w:val="yellow"/>
              </w:rPr>
              <w:t>Large group activity</w:t>
            </w:r>
          </w:p>
          <w:p w:rsidR="00E5271C" w:rsidRPr="00E5271C" w:rsidRDefault="00E5271C" w:rsidP="00E527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E5271C">
              <w:rPr>
                <w:sz w:val="18"/>
                <w:szCs w:val="18"/>
              </w:rPr>
              <w:t>Independent activity</w:t>
            </w:r>
          </w:p>
          <w:p w:rsidR="00E5271C" w:rsidRPr="00E5271C" w:rsidRDefault="00E5271C" w:rsidP="00E527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  <w:highlight w:val="yellow"/>
              </w:rPr>
            </w:pPr>
            <w:r w:rsidRPr="00E5271C">
              <w:rPr>
                <w:sz w:val="18"/>
                <w:szCs w:val="18"/>
                <w:highlight w:val="yellow"/>
              </w:rPr>
              <w:t>Pairing/collaboration</w:t>
            </w:r>
          </w:p>
          <w:p w:rsidR="00E5271C" w:rsidRPr="00ED0501" w:rsidRDefault="00E5271C" w:rsidP="00E527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Simulations/Scenarios</w:t>
            </w:r>
          </w:p>
          <w:p w:rsidR="00E5271C" w:rsidRPr="00A652FB" w:rsidRDefault="00E5271C" w:rsidP="00E527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 (list)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89"/>
            </w:tblGrid>
            <w:tr w:rsidR="00E5271C" w:rsidTr="00335D38">
              <w:tc>
                <w:tcPr>
                  <w:tcW w:w="26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5271C" w:rsidRDefault="00E5271C" w:rsidP="00335D3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Explain:</w:t>
                  </w:r>
                </w:p>
                <w:p w:rsidR="00E5271C" w:rsidRDefault="00E5271C" w:rsidP="00335D38">
                  <w:pPr>
                    <w:rPr>
                      <w:sz w:val="18"/>
                      <w:szCs w:val="18"/>
                    </w:rPr>
                  </w:pPr>
                </w:p>
                <w:p w:rsidR="00E5271C" w:rsidRDefault="00E5271C" w:rsidP="00335D38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E5271C" w:rsidRDefault="00E5271C" w:rsidP="00335D38">
            <w:pPr>
              <w:rPr>
                <w:sz w:val="18"/>
                <w:szCs w:val="18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71C" w:rsidRPr="00C8062F" w:rsidRDefault="00E5271C" w:rsidP="00E527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  <w:highlight w:val="yellow"/>
              </w:rPr>
            </w:pPr>
            <w:r w:rsidRPr="00C8062F">
              <w:rPr>
                <w:sz w:val="18"/>
                <w:szCs w:val="18"/>
                <w:highlight w:val="yellow"/>
              </w:rPr>
              <w:t>Hands-on</w:t>
            </w:r>
          </w:p>
          <w:p w:rsidR="00E5271C" w:rsidRPr="00E5271C" w:rsidRDefault="00E5271C" w:rsidP="00E527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E5271C">
              <w:rPr>
                <w:sz w:val="18"/>
                <w:szCs w:val="18"/>
              </w:rPr>
              <w:t>Technology integration</w:t>
            </w:r>
          </w:p>
          <w:p w:rsidR="00E5271C" w:rsidRDefault="00E5271C" w:rsidP="00E527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Imitation/Repeat/Mimic</w:t>
            </w:r>
          </w:p>
          <w:p w:rsidR="00E5271C" w:rsidRDefault="00E5271C" w:rsidP="00335D38">
            <w:pPr>
              <w:pStyle w:val="ListParagraph"/>
              <w:ind w:left="360"/>
              <w:rPr>
                <w:sz w:val="18"/>
                <w:szCs w:val="18"/>
              </w:rPr>
            </w:pPr>
          </w:p>
        </w:tc>
      </w:tr>
      <w:tr w:rsidR="00E5271C" w:rsidRPr="00000EED" w:rsidTr="00335D38">
        <w:tc>
          <w:tcPr>
            <w:tcW w:w="547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E5271C" w:rsidRDefault="00E5271C" w:rsidP="00E5271C">
            <w:pPr>
              <w:rPr>
                <w:b/>
                <w:sz w:val="18"/>
                <w:szCs w:val="18"/>
              </w:rPr>
            </w:pPr>
            <w:r w:rsidRPr="00000EED">
              <w:rPr>
                <w:b/>
                <w:sz w:val="18"/>
                <w:szCs w:val="18"/>
              </w:rPr>
              <w:t>Standard(s)</w:t>
            </w:r>
            <w:r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E5271C" w:rsidRPr="00A66514" w:rsidRDefault="00A66514" w:rsidP="00E5271C">
            <w:pPr>
              <w:rPr>
                <w:sz w:val="18"/>
                <w:szCs w:val="18"/>
              </w:rPr>
            </w:pPr>
            <w:r w:rsidRPr="00A66514">
              <w:rPr>
                <w:i/>
                <w:sz w:val="18"/>
                <w:szCs w:val="18"/>
              </w:rPr>
              <w:t xml:space="preserve">12.2.1 </w:t>
            </w:r>
            <w:r w:rsidRPr="00A66514">
              <w:rPr>
                <w:sz w:val="18"/>
                <w:szCs w:val="18"/>
              </w:rPr>
              <w:t>Performs with expression and technical accuracy</w:t>
            </w:r>
          </w:p>
          <w:p w:rsidR="00A66514" w:rsidRDefault="00A66514" w:rsidP="00E5271C">
            <w:pPr>
              <w:rPr>
                <w:sz w:val="18"/>
                <w:szCs w:val="18"/>
              </w:rPr>
            </w:pPr>
            <w:r w:rsidRPr="00A66514">
              <w:rPr>
                <w:i/>
                <w:sz w:val="18"/>
                <w:szCs w:val="18"/>
              </w:rPr>
              <w:t xml:space="preserve">12.2.2 </w:t>
            </w:r>
            <w:r w:rsidRPr="00A66514">
              <w:rPr>
                <w:sz w:val="18"/>
                <w:szCs w:val="18"/>
              </w:rPr>
              <w:t>Perform in an ensemble.</w:t>
            </w:r>
          </w:p>
          <w:p w:rsidR="00A66514" w:rsidRDefault="00A66514" w:rsidP="00E5271C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12.6.1 </w:t>
            </w:r>
            <w:r>
              <w:rPr>
                <w:sz w:val="18"/>
                <w:szCs w:val="18"/>
              </w:rPr>
              <w:t>Know the uses of the elements of music in the analysis of compositions representing diverse genres and cultures</w:t>
            </w:r>
          </w:p>
          <w:p w:rsidR="00A66514" w:rsidRPr="00A66514" w:rsidRDefault="00A66514" w:rsidP="00E5271C">
            <w:pPr>
              <w:rPr>
                <w:sz w:val="18"/>
                <w:szCs w:val="18"/>
              </w:rPr>
            </w:pPr>
            <w:r w:rsidRPr="00A66514">
              <w:rPr>
                <w:i/>
                <w:sz w:val="18"/>
                <w:szCs w:val="18"/>
              </w:rPr>
              <w:t>12.6.2</w:t>
            </w:r>
            <w:r w:rsidRPr="00A66514">
              <w:rPr>
                <w:sz w:val="18"/>
                <w:szCs w:val="18"/>
              </w:rPr>
              <w:t xml:space="preserve"> Understand technical vocabulary of music.</w:t>
            </w:r>
          </w:p>
        </w:tc>
        <w:tc>
          <w:tcPr>
            <w:tcW w:w="54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71C" w:rsidRPr="008C4A77" w:rsidRDefault="00E5271C" w:rsidP="00335D38">
            <w:pPr>
              <w:rPr>
                <w:b/>
                <w:sz w:val="18"/>
                <w:szCs w:val="18"/>
              </w:rPr>
            </w:pPr>
            <w:r w:rsidRPr="00000EED">
              <w:rPr>
                <w:b/>
                <w:sz w:val="18"/>
                <w:szCs w:val="18"/>
              </w:rPr>
              <w:t>Differentiation</w:t>
            </w:r>
            <w:r>
              <w:rPr>
                <w:b/>
                <w:sz w:val="18"/>
                <w:szCs w:val="18"/>
              </w:rPr>
              <w:t>:</w:t>
            </w:r>
          </w:p>
          <w:p w:rsidR="00E5271C" w:rsidRPr="00A66514" w:rsidRDefault="00E5271C" w:rsidP="00335D38">
            <w:pPr>
              <w:pStyle w:val="ListParagraph"/>
              <w:ind w:left="36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Below Proficiency:</w:t>
            </w:r>
            <w:r w:rsidR="00A66514">
              <w:rPr>
                <w:b/>
                <w:sz w:val="18"/>
                <w:szCs w:val="18"/>
              </w:rPr>
              <w:t xml:space="preserve"> </w:t>
            </w:r>
            <w:r w:rsidR="00A66514">
              <w:rPr>
                <w:sz w:val="18"/>
                <w:szCs w:val="18"/>
              </w:rPr>
              <w:t>Simpler parts.</w:t>
            </w:r>
          </w:p>
          <w:p w:rsidR="00E5271C" w:rsidRPr="00F3546C" w:rsidRDefault="00E5271C" w:rsidP="00335D38">
            <w:pPr>
              <w:pStyle w:val="ListParagraph"/>
              <w:ind w:left="360"/>
              <w:rPr>
                <w:sz w:val="18"/>
                <w:szCs w:val="18"/>
              </w:rPr>
            </w:pPr>
          </w:p>
          <w:p w:rsidR="00E5271C" w:rsidRDefault="00E5271C" w:rsidP="00335D38">
            <w:pPr>
              <w:pStyle w:val="ListParagraph"/>
              <w:ind w:left="36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Above Proficiency: </w:t>
            </w:r>
            <w:r w:rsidR="00A66514">
              <w:rPr>
                <w:sz w:val="18"/>
                <w:szCs w:val="18"/>
              </w:rPr>
              <w:t>Upper, more challenging parts</w:t>
            </w:r>
          </w:p>
          <w:p w:rsidR="00E5271C" w:rsidRPr="00F3546C" w:rsidRDefault="00E5271C" w:rsidP="00335D38">
            <w:pPr>
              <w:pStyle w:val="ListParagraph"/>
              <w:ind w:left="360"/>
              <w:rPr>
                <w:sz w:val="18"/>
                <w:szCs w:val="18"/>
              </w:rPr>
            </w:pPr>
          </w:p>
          <w:p w:rsidR="00E5271C" w:rsidRDefault="00E5271C" w:rsidP="00335D38">
            <w:pPr>
              <w:pStyle w:val="ListParagraph"/>
              <w:ind w:left="36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Approaching/Emerging Proficiency: </w:t>
            </w:r>
            <w:r w:rsidR="00A66514">
              <w:rPr>
                <w:sz w:val="18"/>
                <w:szCs w:val="18"/>
              </w:rPr>
              <w:t>All students will be encouraged to participate in the process of creating the music and being able to justify the decisions based on the music.</w:t>
            </w:r>
          </w:p>
          <w:p w:rsidR="00E5271C" w:rsidRPr="00F3546C" w:rsidRDefault="00E5271C" w:rsidP="00335D38">
            <w:pPr>
              <w:pStyle w:val="ListParagraph"/>
              <w:ind w:left="360"/>
              <w:rPr>
                <w:sz w:val="18"/>
                <w:szCs w:val="18"/>
              </w:rPr>
            </w:pPr>
          </w:p>
          <w:p w:rsidR="00E5271C" w:rsidRPr="00F3546C" w:rsidRDefault="00E5271C" w:rsidP="00335D38">
            <w:pPr>
              <w:pStyle w:val="ListParagraph"/>
              <w:ind w:left="36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Modalities/Learning Preferences: </w:t>
            </w:r>
            <w:r>
              <w:rPr>
                <w:sz w:val="18"/>
                <w:szCs w:val="18"/>
              </w:rPr>
              <w:t>Visual (seeing the music), Bodily-Kinesthetic (playing the music), Aural (explaining the music)</w:t>
            </w:r>
          </w:p>
          <w:p w:rsidR="00E5271C" w:rsidRPr="00000EED" w:rsidRDefault="00E5271C" w:rsidP="00335D38">
            <w:pPr>
              <w:rPr>
                <w:b/>
                <w:sz w:val="18"/>
                <w:szCs w:val="18"/>
              </w:rPr>
            </w:pPr>
          </w:p>
        </w:tc>
      </w:tr>
      <w:tr w:rsidR="00E5271C" w:rsidRPr="00000EED" w:rsidTr="00335D38">
        <w:trPr>
          <w:trHeight w:val="220"/>
        </w:trPr>
        <w:tc>
          <w:tcPr>
            <w:tcW w:w="5475" w:type="dxa"/>
            <w:gridSpan w:val="3"/>
            <w:tcBorders>
              <w:right w:val="single" w:sz="4" w:space="0" w:color="auto"/>
            </w:tcBorders>
          </w:tcPr>
          <w:p w:rsidR="00E5271C" w:rsidRPr="00F3546C" w:rsidRDefault="00E5271C" w:rsidP="00335D38">
            <w:pPr>
              <w:rPr>
                <w:b/>
                <w:sz w:val="18"/>
                <w:szCs w:val="18"/>
              </w:rPr>
            </w:pPr>
            <w:r w:rsidRPr="00000EED">
              <w:rPr>
                <w:b/>
                <w:sz w:val="18"/>
                <w:szCs w:val="18"/>
              </w:rPr>
              <w:t>Objective(s)</w:t>
            </w:r>
            <w:r>
              <w:rPr>
                <w:b/>
                <w:sz w:val="18"/>
                <w:szCs w:val="18"/>
              </w:rPr>
              <w:t>:</w:t>
            </w:r>
          </w:p>
          <w:p w:rsidR="00E5271C" w:rsidRDefault="00E5271C" w:rsidP="00335D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-TLW </w:t>
            </w:r>
            <w:r w:rsidR="00A66514">
              <w:rPr>
                <w:sz w:val="18"/>
                <w:szCs w:val="18"/>
              </w:rPr>
              <w:t>know and understand what Rondo form is.</w:t>
            </w:r>
            <w:r>
              <w:rPr>
                <w:sz w:val="18"/>
                <w:szCs w:val="18"/>
              </w:rPr>
              <w:t xml:space="preserve"> </w:t>
            </w:r>
          </w:p>
          <w:p w:rsidR="00E5271C" w:rsidRPr="00F3546C" w:rsidRDefault="00E5271C" w:rsidP="00335D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-TLW </w:t>
            </w:r>
            <w:r w:rsidR="00A66514">
              <w:rPr>
                <w:sz w:val="18"/>
                <w:szCs w:val="18"/>
              </w:rPr>
              <w:t>be able to accurately perform their part in the correct style for the piece.</w:t>
            </w:r>
          </w:p>
          <w:p w:rsidR="00E5271C" w:rsidRDefault="00E5271C" w:rsidP="00335D38">
            <w:pPr>
              <w:rPr>
                <w:b/>
                <w:sz w:val="18"/>
                <w:szCs w:val="18"/>
              </w:rPr>
            </w:pPr>
            <w:r w:rsidRPr="00000EED">
              <w:rPr>
                <w:b/>
                <w:sz w:val="18"/>
                <w:szCs w:val="18"/>
              </w:rPr>
              <w:t>Bloom’s Taxonomy Cognitive Level:</w:t>
            </w:r>
          </w:p>
          <w:p w:rsidR="00E5271C" w:rsidRPr="00F3546C" w:rsidRDefault="00E5271C" w:rsidP="00335D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Understand (explain), Apply (choose), Analyze (explain), Create (</w:t>
            </w:r>
            <w:r w:rsidR="00A66514">
              <w:rPr>
                <w:sz w:val="18"/>
                <w:szCs w:val="18"/>
              </w:rPr>
              <w:t>play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54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1C" w:rsidRPr="00000EED" w:rsidRDefault="00E5271C" w:rsidP="00335D38">
            <w:pPr>
              <w:rPr>
                <w:b/>
                <w:sz w:val="18"/>
                <w:szCs w:val="18"/>
              </w:rPr>
            </w:pPr>
          </w:p>
        </w:tc>
      </w:tr>
      <w:tr w:rsidR="00E5271C" w:rsidRPr="00000EED" w:rsidTr="00335D38">
        <w:trPr>
          <w:trHeight w:val="998"/>
        </w:trPr>
        <w:tc>
          <w:tcPr>
            <w:tcW w:w="5475" w:type="dxa"/>
            <w:gridSpan w:val="3"/>
            <w:tcBorders>
              <w:right w:val="single" w:sz="4" w:space="0" w:color="auto"/>
            </w:tcBorders>
          </w:tcPr>
          <w:p w:rsidR="00E5271C" w:rsidRDefault="00E5271C" w:rsidP="00335D38">
            <w:pPr>
              <w:rPr>
                <w:b/>
                <w:sz w:val="18"/>
                <w:szCs w:val="18"/>
              </w:rPr>
            </w:pPr>
            <w:r w:rsidRPr="00390C59">
              <w:rPr>
                <w:b/>
                <w:sz w:val="18"/>
                <w:szCs w:val="18"/>
              </w:rPr>
              <w:t xml:space="preserve">Classroom Management- </w:t>
            </w:r>
            <w:r>
              <w:rPr>
                <w:b/>
                <w:sz w:val="18"/>
                <w:szCs w:val="18"/>
              </w:rPr>
              <w:t>(</w:t>
            </w:r>
            <w:r w:rsidRPr="00390C59">
              <w:rPr>
                <w:b/>
                <w:sz w:val="18"/>
                <w:szCs w:val="18"/>
              </w:rPr>
              <w:t xml:space="preserve">grouping(s), movement/transitions, </w:t>
            </w:r>
            <w:r>
              <w:rPr>
                <w:b/>
                <w:sz w:val="18"/>
                <w:szCs w:val="18"/>
              </w:rPr>
              <w:t>etc.):</w:t>
            </w:r>
          </w:p>
          <w:p w:rsidR="00A66514" w:rsidRPr="00A66514" w:rsidRDefault="00A66514" w:rsidP="00335D38">
            <w:pPr>
              <w:rPr>
                <w:sz w:val="18"/>
                <w:szCs w:val="18"/>
              </w:rPr>
            </w:pPr>
            <w:r w:rsidRPr="00A66514">
              <w:rPr>
                <w:sz w:val="18"/>
                <w:szCs w:val="18"/>
              </w:rPr>
              <w:t>Quick transitions to avoid as much distraction as possible.</w:t>
            </w:r>
          </w:p>
          <w:p w:rsidR="00A66514" w:rsidRPr="00A66514" w:rsidRDefault="00A66514" w:rsidP="00335D38">
            <w:pPr>
              <w:rPr>
                <w:b/>
                <w:sz w:val="18"/>
                <w:szCs w:val="18"/>
              </w:rPr>
            </w:pPr>
            <w:r w:rsidRPr="00A66514">
              <w:rPr>
                <w:sz w:val="18"/>
                <w:szCs w:val="18"/>
              </w:rPr>
              <w:t>Engage students by asking them to listen to each different theme and how it fits in the piece.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5271C" w:rsidRPr="008C4A77" w:rsidRDefault="00E5271C" w:rsidP="00335D38">
            <w:pPr>
              <w:rPr>
                <w:b/>
                <w:sz w:val="18"/>
                <w:szCs w:val="18"/>
                <w:highlight w:val="yellow"/>
              </w:rPr>
            </w:pPr>
            <w:r w:rsidRPr="00390C59">
              <w:rPr>
                <w:b/>
                <w:sz w:val="18"/>
                <w:szCs w:val="18"/>
              </w:rPr>
              <w:t>Behavior Expectations-</w:t>
            </w:r>
            <w:r>
              <w:rPr>
                <w:b/>
                <w:sz w:val="18"/>
                <w:szCs w:val="18"/>
              </w:rPr>
              <w:t xml:space="preserve"> (systems, strategies, procedures specific to the lesson, rules and expectations, etc.):</w:t>
            </w:r>
          </w:p>
          <w:p w:rsidR="00E5271C" w:rsidRPr="004D47B9" w:rsidRDefault="00A66514" w:rsidP="00335D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Students will only play when </w:t>
            </w:r>
            <w:r w:rsidR="00042E59">
              <w:rPr>
                <w:sz w:val="18"/>
                <w:szCs w:val="18"/>
              </w:rPr>
              <w:t>the conductor asks them to play. There will be no playing if the conductor is talking and students can SILENTLY finger along while the conductor is working with other sections.</w:t>
            </w:r>
          </w:p>
        </w:tc>
      </w:tr>
      <w:tr w:rsidR="00E5271C" w:rsidRPr="00000EED" w:rsidTr="00335D38">
        <w:tc>
          <w:tcPr>
            <w:tcW w:w="918" w:type="dxa"/>
          </w:tcPr>
          <w:p w:rsidR="00E5271C" w:rsidRPr="00000EED" w:rsidRDefault="00042E59" w:rsidP="00335D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Day(s)</w:t>
            </w:r>
          </w:p>
        </w:tc>
        <w:tc>
          <w:tcPr>
            <w:tcW w:w="10033" w:type="dxa"/>
            <w:gridSpan w:val="4"/>
          </w:tcPr>
          <w:p w:rsidR="00E5271C" w:rsidRPr="00000EED" w:rsidRDefault="00E5271C" w:rsidP="00335D38">
            <w:pPr>
              <w:rPr>
                <w:b/>
                <w:sz w:val="18"/>
                <w:szCs w:val="18"/>
              </w:rPr>
            </w:pPr>
            <w:r w:rsidRPr="00000EED">
              <w:rPr>
                <w:b/>
                <w:sz w:val="18"/>
                <w:szCs w:val="18"/>
              </w:rPr>
              <w:t xml:space="preserve">                                                                       Procedures</w:t>
            </w:r>
          </w:p>
        </w:tc>
      </w:tr>
      <w:tr w:rsidR="00E5271C" w:rsidRPr="00000EED" w:rsidTr="00335D38">
        <w:tc>
          <w:tcPr>
            <w:tcW w:w="918" w:type="dxa"/>
          </w:tcPr>
          <w:p w:rsidR="00E5271C" w:rsidRPr="004D47B9" w:rsidRDefault="00042E59" w:rsidP="00335D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1-2</w:t>
            </w:r>
          </w:p>
        </w:tc>
        <w:tc>
          <w:tcPr>
            <w:tcW w:w="10033" w:type="dxa"/>
            <w:gridSpan w:val="4"/>
          </w:tcPr>
          <w:p w:rsidR="00042E59" w:rsidRPr="00042E59" w:rsidRDefault="00042E59" w:rsidP="00042E59">
            <w:pPr>
              <w:rPr>
                <w:rFonts w:ascii="Times New Roman" w:hAnsi="Times New Roman" w:cs="Times New Roman"/>
                <w:sz w:val="18"/>
              </w:rPr>
            </w:pPr>
            <w:r w:rsidRPr="00042E59">
              <w:rPr>
                <w:rFonts w:ascii="Times New Roman" w:hAnsi="Times New Roman" w:cs="Times New Roman"/>
                <w:sz w:val="18"/>
                <w:u w:val="single"/>
              </w:rPr>
              <w:t>Day 1-2 (Rondo—beginning &amp; end)</w:t>
            </w:r>
            <w:r w:rsidRPr="00042E59">
              <w:rPr>
                <w:rFonts w:ascii="Times New Roman" w:hAnsi="Times New Roman" w:cs="Times New Roman"/>
                <w:sz w:val="18"/>
              </w:rPr>
              <w:t>:</w:t>
            </w:r>
          </w:p>
          <w:p w:rsidR="00042E59" w:rsidRPr="00042E59" w:rsidRDefault="00042E59" w:rsidP="00042E59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  <w:sz w:val="18"/>
              </w:rPr>
            </w:pPr>
            <w:r w:rsidRPr="00042E59">
              <w:rPr>
                <w:rFonts w:ascii="Times New Roman" w:hAnsi="Times New Roman" w:cs="Times New Roman"/>
                <w:sz w:val="18"/>
              </w:rPr>
              <w:t>Warm up: Bb scale on staccato eighths (work articulation &amp; listening throughout ensemble)</w:t>
            </w:r>
          </w:p>
          <w:p w:rsidR="00042E59" w:rsidRPr="00042E59" w:rsidRDefault="00042E59" w:rsidP="00042E59">
            <w:pPr>
              <w:pStyle w:val="ListParagraph"/>
              <w:numPr>
                <w:ilvl w:val="1"/>
                <w:numId w:val="3"/>
              </w:numPr>
              <w:spacing w:after="160" w:line="259" w:lineRule="auto"/>
              <w:rPr>
                <w:rFonts w:ascii="Times New Roman" w:hAnsi="Times New Roman" w:cs="Times New Roman"/>
                <w:sz w:val="18"/>
              </w:rPr>
            </w:pPr>
            <w:r w:rsidRPr="00042E59">
              <w:rPr>
                <w:rFonts w:ascii="Times New Roman" w:hAnsi="Times New Roman" w:cs="Times New Roman"/>
                <w:sz w:val="18"/>
              </w:rPr>
              <w:t>All together</w:t>
            </w:r>
          </w:p>
          <w:p w:rsidR="00042E59" w:rsidRPr="00042E59" w:rsidRDefault="00042E59" w:rsidP="00042E59">
            <w:pPr>
              <w:pStyle w:val="ListParagraph"/>
              <w:numPr>
                <w:ilvl w:val="1"/>
                <w:numId w:val="3"/>
              </w:numPr>
              <w:spacing w:after="160" w:line="259" w:lineRule="auto"/>
              <w:rPr>
                <w:rFonts w:ascii="Times New Roman" w:hAnsi="Times New Roman" w:cs="Times New Roman"/>
                <w:sz w:val="18"/>
              </w:rPr>
            </w:pPr>
            <w:r w:rsidRPr="00042E59">
              <w:rPr>
                <w:rFonts w:ascii="Times New Roman" w:hAnsi="Times New Roman" w:cs="Times New Roman"/>
                <w:sz w:val="18"/>
              </w:rPr>
              <w:t>3 groups</w:t>
            </w:r>
          </w:p>
          <w:p w:rsidR="00042E59" w:rsidRPr="00042E59" w:rsidRDefault="00042E59" w:rsidP="00042E59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  <w:sz w:val="18"/>
              </w:rPr>
            </w:pPr>
            <w:r w:rsidRPr="00042E59">
              <w:rPr>
                <w:rFonts w:ascii="Times New Roman" w:hAnsi="Times New Roman" w:cs="Times New Roman"/>
                <w:sz w:val="18"/>
              </w:rPr>
              <w:t>Rondo: alternating A theme with B &amp; C themes</w:t>
            </w:r>
          </w:p>
          <w:p w:rsidR="00042E59" w:rsidRPr="00042E59" w:rsidRDefault="00042E59" w:rsidP="00042E59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  <w:sz w:val="18"/>
              </w:rPr>
            </w:pPr>
            <w:r w:rsidRPr="00042E59">
              <w:rPr>
                <w:rFonts w:ascii="Times New Roman" w:hAnsi="Times New Roman" w:cs="Times New Roman"/>
                <w:sz w:val="18"/>
              </w:rPr>
              <w:t>Beginning-A (A theme)</w:t>
            </w:r>
          </w:p>
          <w:p w:rsidR="00042E59" w:rsidRPr="00042E59" w:rsidRDefault="00042E59" w:rsidP="00042E59">
            <w:pPr>
              <w:pStyle w:val="ListParagraph"/>
              <w:numPr>
                <w:ilvl w:val="1"/>
                <w:numId w:val="3"/>
              </w:numPr>
              <w:spacing w:after="160" w:line="259" w:lineRule="auto"/>
              <w:rPr>
                <w:rFonts w:ascii="Times New Roman" w:hAnsi="Times New Roman" w:cs="Times New Roman"/>
                <w:sz w:val="18"/>
              </w:rPr>
            </w:pPr>
            <w:r w:rsidRPr="00042E59">
              <w:rPr>
                <w:rFonts w:ascii="Times New Roman" w:hAnsi="Times New Roman" w:cs="Times New Roman"/>
                <w:sz w:val="18"/>
              </w:rPr>
              <w:t>Focus on style (light, bouncy, space)</w:t>
            </w:r>
          </w:p>
          <w:p w:rsidR="00042E59" w:rsidRPr="00042E59" w:rsidRDefault="00042E59" w:rsidP="00042E59">
            <w:pPr>
              <w:pStyle w:val="ListParagraph"/>
              <w:numPr>
                <w:ilvl w:val="1"/>
                <w:numId w:val="3"/>
              </w:numPr>
              <w:spacing w:after="160" w:line="259" w:lineRule="auto"/>
              <w:rPr>
                <w:rFonts w:ascii="Times New Roman" w:hAnsi="Times New Roman" w:cs="Times New Roman"/>
                <w:sz w:val="18"/>
              </w:rPr>
            </w:pPr>
            <w:r w:rsidRPr="00042E59">
              <w:rPr>
                <w:rFonts w:ascii="Times New Roman" w:hAnsi="Times New Roman" w:cs="Times New Roman"/>
                <w:sz w:val="18"/>
              </w:rPr>
              <w:t>Articulations</w:t>
            </w:r>
          </w:p>
          <w:p w:rsidR="00042E59" w:rsidRPr="00042E59" w:rsidRDefault="00042E59" w:rsidP="00042E59">
            <w:pPr>
              <w:pStyle w:val="ListParagraph"/>
              <w:numPr>
                <w:ilvl w:val="1"/>
                <w:numId w:val="3"/>
              </w:numPr>
              <w:spacing w:after="160" w:line="259" w:lineRule="auto"/>
              <w:rPr>
                <w:rFonts w:ascii="Times New Roman" w:hAnsi="Times New Roman" w:cs="Times New Roman"/>
                <w:sz w:val="18"/>
              </w:rPr>
            </w:pPr>
            <w:r w:rsidRPr="00042E59">
              <w:rPr>
                <w:rFonts w:ascii="Times New Roman" w:hAnsi="Times New Roman" w:cs="Times New Roman"/>
                <w:sz w:val="18"/>
              </w:rPr>
              <w:t>Releases</w:t>
            </w:r>
          </w:p>
          <w:p w:rsidR="00042E59" w:rsidRPr="00042E59" w:rsidRDefault="00042E59" w:rsidP="00042E59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  <w:sz w:val="18"/>
              </w:rPr>
            </w:pPr>
            <w:r w:rsidRPr="00042E59">
              <w:rPr>
                <w:rFonts w:ascii="Times New Roman" w:hAnsi="Times New Roman" w:cs="Times New Roman"/>
                <w:sz w:val="18"/>
              </w:rPr>
              <w:t>G-end</w:t>
            </w:r>
          </w:p>
          <w:p w:rsidR="00042E59" w:rsidRPr="00042E59" w:rsidRDefault="00042E59" w:rsidP="00042E59">
            <w:pPr>
              <w:pStyle w:val="ListParagraph"/>
              <w:numPr>
                <w:ilvl w:val="1"/>
                <w:numId w:val="3"/>
              </w:numPr>
              <w:spacing w:after="160" w:line="259" w:lineRule="auto"/>
              <w:rPr>
                <w:rFonts w:ascii="Times New Roman" w:hAnsi="Times New Roman" w:cs="Times New Roman"/>
                <w:sz w:val="18"/>
              </w:rPr>
            </w:pPr>
            <w:r w:rsidRPr="00042E59">
              <w:rPr>
                <w:rFonts w:ascii="Times New Roman" w:hAnsi="Times New Roman" w:cs="Times New Roman"/>
                <w:sz w:val="18"/>
              </w:rPr>
              <w:t>Return of A theme</w:t>
            </w:r>
          </w:p>
          <w:p w:rsidR="00042E59" w:rsidRPr="00042E59" w:rsidRDefault="00042E59" w:rsidP="00042E59">
            <w:pPr>
              <w:pStyle w:val="ListParagraph"/>
              <w:numPr>
                <w:ilvl w:val="1"/>
                <w:numId w:val="3"/>
              </w:numPr>
              <w:spacing w:after="160" w:line="259" w:lineRule="auto"/>
              <w:rPr>
                <w:rFonts w:ascii="Times New Roman" w:hAnsi="Times New Roman" w:cs="Times New Roman"/>
                <w:sz w:val="18"/>
              </w:rPr>
            </w:pPr>
            <w:r w:rsidRPr="00042E59">
              <w:rPr>
                <w:rFonts w:ascii="Times New Roman" w:hAnsi="Times New Roman" w:cs="Times New Roman"/>
                <w:sz w:val="18"/>
              </w:rPr>
              <w:t>*No accelerando*</w:t>
            </w:r>
          </w:p>
          <w:p w:rsidR="00042E59" w:rsidRPr="00042E59" w:rsidRDefault="00042E59" w:rsidP="00042E59">
            <w:pPr>
              <w:pStyle w:val="ListParagraph"/>
              <w:numPr>
                <w:ilvl w:val="1"/>
                <w:numId w:val="3"/>
              </w:numPr>
              <w:spacing w:after="160" w:line="259" w:lineRule="auto"/>
              <w:rPr>
                <w:rFonts w:ascii="Times New Roman" w:hAnsi="Times New Roman" w:cs="Times New Roman"/>
                <w:sz w:val="18"/>
              </w:rPr>
            </w:pPr>
            <w:r w:rsidRPr="00042E59">
              <w:rPr>
                <w:rFonts w:ascii="Times New Roman" w:hAnsi="Times New Roman" w:cs="Times New Roman"/>
                <w:sz w:val="18"/>
              </w:rPr>
              <w:lastRenderedPageBreak/>
              <w:t>Line up 16ths, who enters where?</w:t>
            </w:r>
          </w:p>
          <w:p w:rsidR="00042E59" w:rsidRPr="00042E59" w:rsidRDefault="00042E59" w:rsidP="00042E59">
            <w:pPr>
              <w:pStyle w:val="ListParagraph"/>
              <w:numPr>
                <w:ilvl w:val="1"/>
                <w:numId w:val="3"/>
              </w:numPr>
              <w:spacing w:after="160" w:line="259" w:lineRule="auto"/>
              <w:rPr>
                <w:rFonts w:ascii="Times New Roman" w:hAnsi="Times New Roman" w:cs="Times New Roman"/>
                <w:sz w:val="18"/>
              </w:rPr>
            </w:pPr>
            <w:r w:rsidRPr="00042E59">
              <w:rPr>
                <w:rFonts w:ascii="Times New Roman" w:hAnsi="Times New Roman" w:cs="Times New Roman"/>
                <w:sz w:val="18"/>
              </w:rPr>
              <w:t>Solid ending (eighth notes in last two measures)</w:t>
            </w:r>
          </w:p>
          <w:p w:rsidR="00042E59" w:rsidRPr="00042E59" w:rsidRDefault="00042E59" w:rsidP="00042E59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  <w:sz w:val="18"/>
              </w:rPr>
            </w:pPr>
            <w:r w:rsidRPr="00042E59">
              <w:rPr>
                <w:rFonts w:ascii="Times New Roman" w:hAnsi="Times New Roman" w:cs="Times New Roman"/>
                <w:sz w:val="18"/>
              </w:rPr>
              <w:t>F</w:t>
            </w:r>
          </w:p>
          <w:p w:rsidR="00042E59" w:rsidRPr="00042E59" w:rsidRDefault="00042E59" w:rsidP="00042E59">
            <w:pPr>
              <w:pStyle w:val="ListParagraph"/>
              <w:numPr>
                <w:ilvl w:val="1"/>
                <w:numId w:val="3"/>
              </w:numPr>
              <w:spacing w:after="160" w:line="259" w:lineRule="auto"/>
              <w:rPr>
                <w:rFonts w:ascii="Times New Roman" w:hAnsi="Times New Roman" w:cs="Times New Roman"/>
                <w:sz w:val="18"/>
              </w:rPr>
            </w:pPr>
            <w:r w:rsidRPr="00042E59">
              <w:rPr>
                <w:rFonts w:ascii="Times New Roman" w:hAnsi="Times New Roman" w:cs="Times New Roman"/>
                <w:sz w:val="18"/>
              </w:rPr>
              <w:t>Articulation (quick tonguing, short, crisp)</w:t>
            </w:r>
          </w:p>
          <w:p w:rsidR="00042E59" w:rsidRPr="00042E59" w:rsidRDefault="00042E59" w:rsidP="00042E59">
            <w:pPr>
              <w:pStyle w:val="ListParagraph"/>
              <w:numPr>
                <w:ilvl w:val="1"/>
                <w:numId w:val="3"/>
              </w:numPr>
              <w:spacing w:after="160" w:line="259" w:lineRule="auto"/>
              <w:rPr>
                <w:rFonts w:ascii="Times New Roman" w:hAnsi="Times New Roman" w:cs="Times New Roman"/>
                <w:sz w:val="18"/>
              </w:rPr>
            </w:pPr>
            <w:r w:rsidRPr="00042E59">
              <w:rPr>
                <w:rFonts w:ascii="Times New Roman" w:hAnsi="Times New Roman" w:cs="Times New Roman"/>
                <w:sz w:val="18"/>
              </w:rPr>
              <w:t>Simultaneous themes</w:t>
            </w:r>
          </w:p>
          <w:p w:rsidR="00042E59" w:rsidRPr="00042E59" w:rsidRDefault="00042E59" w:rsidP="00042E59">
            <w:pPr>
              <w:pStyle w:val="ListParagraph"/>
              <w:numPr>
                <w:ilvl w:val="2"/>
                <w:numId w:val="3"/>
              </w:numPr>
              <w:spacing w:after="160" w:line="259" w:lineRule="auto"/>
              <w:rPr>
                <w:rFonts w:ascii="Times New Roman" w:hAnsi="Times New Roman" w:cs="Times New Roman"/>
                <w:sz w:val="18"/>
              </w:rPr>
            </w:pPr>
            <w:r w:rsidRPr="00042E59">
              <w:rPr>
                <w:rFonts w:ascii="Times New Roman" w:hAnsi="Times New Roman" w:cs="Times New Roman"/>
                <w:sz w:val="18"/>
              </w:rPr>
              <w:t>Have everyone with A theme play first</w:t>
            </w:r>
          </w:p>
          <w:p w:rsidR="00042E59" w:rsidRPr="00042E59" w:rsidRDefault="00042E59" w:rsidP="00042E59">
            <w:pPr>
              <w:pStyle w:val="ListParagraph"/>
              <w:numPr>
                <w:ilvl w:val="2"/>
                <w:numId w:val="3"/>
              </w:numPr>
              <w:spacing w:after="160" w:line="259" w:lineRule="auto"/>
              <w:rPr>
                <w:rFonts w:ascii="Times New Roman" w:hAnsi="Times New Roman" w:cs="Times New Roman"/>
                <w:sz w:val="18"/>
              </w:rPr>
            </w:pPr>
            <w:r w:rsidRPr="00042E59">
              <w:rPr>
                <w:rFonts w:ascii="Times New Roman" w:hAnsi="Times New Roman" w:cs="Times New Roman"/>
                <w:sz w:val="18"/>
              </w:rPr>
              <w:t>New theme</w:t>
            </w:r>
          </w:p>
          <w:p w:rsidR="00042E59" w:rsidRPr="00042E59" w:rsidRDefault="00042E59" w:rsidP="00042E59">
            <w:pPr>
              <w:pStyle w:val="ListParagraph"/>
              <w:numPr>
                <w:ilvl w:val="2"/>
                <w:numId w:val="3"/>
              </w:numPr>
              <w:spacing w:after="160" w:line="259" w:lineRule="auto"/>
              <w:rPr>
                <w:rFonts w:ascii="Times New Roman" w:hAnsi="Times New Roman" w:cs="Times New Roman"/>
                <w:sz w:val="18"/>
              </w:rPr>
            </w:pPr>
            <w:r w:rsidRPr="00042E59">
              <w:rPr>
                <w:rFonts w:ascii="Times New Roman" w:hAnsi="Times New Roman" w:cs="Times New Roman"/>
                <w:sz w:val="18"/>
              </w:rPr>
              <w:t>Together</w:t>
            </w:r>
          </w:p>
          <w:p w:rsidR="00042E59" w:rsidRPr="00042E59" w:rsidRDefault="00042E59" w:rsidP="00042E59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  <w:sz w:val="18"/>
              </w:rPr>
            </w:pPr>
            <w:r w:rsidRPr="00042E59">
              <w:rPr>
                <w:rFonts w:ascii="Times New Roman" w:hAnsi="Times New Roman" w:cs="Times New Roman"/>
                <w:sz w:val="18"/>
              </w:rPr>
              <w:t>F-end</w:t>
            </w:r>
          </w:p>
          <w:p w:rsidR="00042E59" w:rsidRPr="00042E59" w:rsidRDefault="00042E59" w:rsidP="00042E59">
            <w:pPr>
              <w:pStyle w:val="ListParagraph"/>
              <w:numPr>
                <w:ilvl w:val="1"/>
                <w:numId w:val="3"/>
              </w:numPr>
              <w:spacing w:after="160" w:line="259" w:lineRule="auto"/>
              <w:rPr>
                <w:rFonts w:ascii="Times New Roman" w:hAnsi="Times New Roman" w:cs="Times New Roman"/>
                <w:sz w:val="18"/>
              </w:rPr>
            </w:pPr>
            <w:r w:rsidRPr="00042E59">
              <w:rPr>
                <w:rFonts w:ascii="Times New Roman" w:hAnsi="Times New Roman" w:cs="Times New Roman"/>
                <w:sz w:val="18"/>
              </w:rPr>
              <w:t>Without accelerando first</w:t>
            </w:r>
          </w:p>
          <w:p w:rsidR="00042E59" w:rsidRPr="00042E59" w:rsidRDefault="00042E59" w:rsidP="00042E59">
            <w:pPr>
              <w:pStyle w:val="ListParagraph"/>
              <w:numPr>
                <w:ilvl w:val="2"/>
                <w:numId w:val="3"/>
              </w:numPr>
              <w:spacing w:after="160" w:line="259" w:lineRule="auto"/>
              <w:rPr>
                <w:rFonts w:ascii="Times New Roman" w:hAnsi="Times New Roman" w:cs="Times New Roman"/>
                <w:sz w:val="18"/>
              </w:rPr>
            </w:pPr>
            <w:r w:rsidRPr="00042E59">
              <w:rPr>
                <w:rFonts w:ascii="Times New Roman" w:hAnsi="Times New Roman" w:cs="Times New Roman"/>
                <w:sz w:val="18"/>
              </w:rPr>
              <w:t>Pay attention to entrances</w:t>
            </w:r>
          </w:p>
          <w:p w:rsidR="00042E59" w:rsidRPr="00042E59" w:rsidRDefault="00042E59" w:rsidP="00042E59">
            <w:pPr>
              <w:pStyle w:val="ListParagraph"/>
              <w:numPr>
                <w:ilvl w:val="1"/>
                <w:numId w:val="3"/>
              </w:numPr>
              <w:spacing w:after="160" w:line="259" w:lineRule="auto"/>
              <w:rPr>
                <w:rFonts w:ascii="Times New Roman" w:hAnsi="Times New Roman" w:cs="Times New Roman"/>
                <w:sz w:val="18"/>
              </w:rPr>
            </w:pPr>
            <w:r w:rsidRPr="00042E59">
              <w:rPr>
                <w:rFonts w:ascii="Times New Roman" w:hAnsi="Times New Roman" w:cs="Times New Roman"/>
                <w:sz w:val="18"/>
              </w:rPr>
              <w:t>Add accelerando (NOT up to tempo)</w:t>
            </w:r>
          </w:p>
          <w:p w:rsidR="00E5271C" w:rsidRPr="00042E59" w:rsidRDefault="00E5271C" w:rsidP="00335D38">
            <w:pPr>
              <w:rPr>
                <w:sz w:val="18"/>
                <w:szCs w:val="18"/>
              </w:rPr>
            </w:pPr>
          </w:p>
        </w:tc>
      </w:tr>
      <w:tr w:rsidR="00E5271C" w:rsidRPr="00000EED" w:rsidTr="00335D38">
        <w:tc>
          <w:tcPr>
            <w:tcW w:w="918" w:type="dxa"/>
          </w:tcPr>
          <w:p w:rsidR="00E5271C" w:rsidRPr="00981E62" w:rsidRDefault="00042E59" w:rsidP="00335D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3-4</w:t>
            </w:r>
          </w:p>
        </w:tc>
        <w:tc>
          <w:tcPr>
            <w:tcW w:w="10033" w:type="dxa"/>
            <w:gridSpan w:val="4"/>
          </w:tcPr>
          <w:p w:rsidR="00042E59" w:rsidRPr="00042E59" w:rsidRDefault="00042E59" w:rsidP="00042E59">
            <w:pPr>
              <w:rPr>
                <w:rFonts w:ascii="Times New Roman" w:hAnsi="Times New Roman" w:cs="Times New Roman"/>
                <w:sz w:val="18"/>
              </w:rPr>
            </w:pPr>
            <w:r w:rsidRPr="00042E59">
              <w:rPr>
                <w:rFonts w:ascii="Times New Roman" w:hAnsi="Times New Roman" w:cs="Times New Roman"/>
                <w:sz w:val="18"/>
                <w:u w:val="single"/>
              </w:rPr>
              <w:t>Day 3-4 (Rondo—All A themes)</w:t>
            </w:r>
            <w:r w:rsidRPr="00042E59">
              <w:rPr>
                <w:rFonts w:ascii="Times New Roman" w:hAnsi="Times New Roman" w:cs="Times New Roman"/>
                <w:sz w:val="18"/>
              </w:rPr>
              <w:t>:</w:t>
            </w:r>
          </w:p>
          <w:p w:rsidR="00042E59" w:rsidRPr="00042E59" w:rsidRDefault="00042E59" w:rsidP="00042E59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 w:cs="Times New Roman"/>
                <w:sz w:val="18"/>
              </w:rPr>
            </w:pPr>
            <w:r w:rsidRPr="00042E59">
              <w:rPr>
                <w:rFonts w:ascii="Times New Roman" w:hAnsi="Times New Roman" w:cs="Times New Roman"/>
                <w:sz w:val="18"/>
              </w:rPr>
              <w:t>Review beginning-A (A theme)</w:t>
            </w:r>
          </w:p>
          <w:p w:rsidR="00042E59" w:rsidRPr="00042E59" w:rsidRDefault="00042E59" w:rsidP="00042E59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 w:cs="Times New Roman"/>
                <w:sz w:val="18"/>
              </w:rPr>
            </w:pPr>
            <w:r w:rsidRPr="00042E59">
              <w:rPr>
                <w:rFonts w:ascii="Times New Roman" w:hAnsi="Times New Roman" w:cs="Times New Roman"/>
                <w:sz w:val="18"/>
              </w:rPr>
              <w:t>A-B</w:t>
            </w:r>
          </w:p>
          <w:p w:rsidR="00042E59" w:rsidRPr="00042E59" w:rsidRDefault="00042E59" w:rsidP="00042E59">
            <w:pPr>
              <w:pStyle w:val="ListParagraph"/>
              <w:numPr>
                <w:ilvl w:val="1"/>
                <w:numId w:val="4"/>
              </w:numPr>
              <w:spacing w:after="160" w:line="259" w:lineRule="auto"/>
              <w:rPr>
                <w:rFonts w:ascii="Times New Roman" w:hAnsi="Times New Roman" w:cs="Times New Roman"/>
                <w:sz w:val="18"/>
              </w:rPr>
            </w:pPr>
            <w:r w:rsidRPr="00042E59">
              <w:rPr>
                <w:rFonts w:ascii="Times New Roman" w:hAnsi="Times New Roman" w:cs="Times New Roman"/>
                <w:sz w:val="18"/>
              </w:rPr>
              <w:t>Trumpet solo on A theme (forte)</w:t>
            </w:r>
          </w:p>
          <w:p w:rsidR="00042E59" w:rsidRPr="00042E59" w:rsidRDefault="00042E59" w:rsidP="00042E59">
            <w:pPr>
              <w:pStyle w:val="ListParagraph"/>
              <w:numPr>
                <w:ilvl w:val="1"/>
                <w:numId w:val="4"/>
              </w:numPr>
              <w:spacing w:after="160" w:line="259" w:lineRule="auto"/>
              <w:rPr>
                <w:rFonts w:ascii="Times New Roman" w:hAnsi="Times New Roman" w:cs="Times New Roman"/>
                <w:sz w:val="18"/>
              </w:rPr>
            </w:pPr>
            <w:r w:rsidRPr="00042E59">
              <w:rPr>
                <w:rFonts w:ascii="Times New Roman" w:hAnsi="Times New Roman" w:cs="Times New Roman"/>
                <w:sz w:val="18"/>
              </w:rPr>
              <w:t>Background syncopations!!!</w:t>
            </w:r>
          </w:p>
          <w:p w:rsidR="00042E59" w:rsidRPr="00042E59" w:rsidRDefault="00042E59" w:rsidP="00042E59">
            <w:pPr>
              <w:pStyle w:val="ListParagraph"/>
              <w:numPr>
                <w:ilvl w:val="1"/>
                <w:numId w:val="4"/>
              </w:numPr>
              <w:spacing w:after="160" w:line="259" w:lineRule="auto"/>
              <w:rPr>
                <w:rFonts w:ascii="Times New Roman" w:hAnsi="Times New Roman" w:cs="Times New Roman"/>
                <w:sz w:val="18"/>
              </w:rPr>
            </w:pPr>
            <w:r w:rsidRPr="00042E59">
              <w:rPr>
                <w:rFonts w:ascii="Times New Roman" w:hAnsi="Times New Roman" w:cs="Times New Roman"/>
                <w:sz w:val="18"/>
              </w:rPr>
              <w:t>*</w:t>
            </w:r>
            <w:proofErr w:type="spellStart"/>
            <w:r w:rsidRPr="00042E59">
              <w:rPr>
                <w:rFonts w:ascii="Times New Roman" w:hAnsi="Times New Roman" w:cs="Times New Roman"/>
                <w:sz w:val="18"/>
              </w:rPr>
              <w:t>Sightread</w:t>
            </w:r>
            <w:proofErr w:type="spellEnd"/>
            <w:r w:rsidRPr="00042E59">
              <w:rPr>
                <w:rFonts w:ascii="Times New Roman" w:hAnsi="Times New Roman" w:cs="Times New Roman"/>
                <w:sz w:val="18"/>
              </w:rPr>
              <w:t xml:space="preserve"> together, rehearse separately, put back together</w:t>
            </w:r>
          </w:p>
          <w:p w:rsidR="00042E59" w:rsidRPr="00042E59" w:rsidRDefault="00042E59" w:rsidP="00042E59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 w:cs="Times New Roman"/>
                <w:sz w:val="18"/>
              </w:rPr>
            </w:pPr>
            <w:r w:rsidRPr="00042E59">
              <w:rPr>
                <w:rFonts w:ascii="Times New Roman" w:hAnsi="Times New Roman" w:cs="Times New Roman"/>
                <w:sz w:val="18"/>
              </w:rPr>
              <w:t>C-D</w:t>
            </w:r>
          </w:p>
          <w:p w:rsidR="00042E59" w:rsidRPr="00042E59" w:rsidRDefault="00042E59" w:rsidP="00042E59">
            <w:pPr>
              <w:pStyle w:val="ListParagraph"/>
              <w:numPr>
                <w:ilvl w:val="1"/>
                <w:numId w:val="4"/>
              </w:numPr>
              <w:spacing w:after="160" w:line="259" w:lineRule="auto"/>
              <w:rPr>
                <w:rFonts w:ascii="Times New Roman" w:hAnsi="Times New Roman" w:cs="Times New Roman"/>
                <w:sz w:val="18"/>
              </w:rPr>
            </w:pPr>
            <w:r w:rsidRPr="00042E59">
              <w:rPr>
                <w:rFonts w:ascii="Times New Roman" w:hAnsi="Times New Roman" w:cs="Times New Roman"/>
                <w:sz w:val="18"/>
              </w:rPr>
              <w:t>Flute Solo on A theme (piano)</w:t>
            </w:r>
          </w:p>
          <w:p w:rsidR="00042E59" w:rsidRPr="00042E59" w:rsidRDefault="00042E59" w:rsidP="00042E59">
            <w:pPr>
              <w:pStyle w:val="ListParagraph"/>
              <w:numPr>
                <w:ilvl w:val="1"/>
                <w:numId w:val="4"/>
              </w:numPr>
              <w:spacing w:after="160" w:line="259" w:lineRule="auto"/>
              <w:rPr>
                <w:rFonts w:ascii="Times New Roman" w:hAnsi="Times New Roman" w:cs="Times New Roman"/>
                <w:sz w:val="18"/>
              </w:rPr>
            </w:pPr>
            <w:r w:rsidRPr="00042E59">
              <w:rPr>
                <w:rFonts w:ascii="Times New Roman" w:hAnsi="Times New Roman" w:cs="Times New Roman"/>
                <w:sz w:val="18"/>
              </w:rPr>
              <w:t>Rehearse backgrounds (</w:t>
            </w:r>
            <w:proofErr w:type="spellStart"/>
            <w:r w:rsidRPr="00042E59">
              <w:rPr>
                <w:rFonts w:ascii="Times New Roman" w:hAnsi="Times New Roman" w:cs="Times New Roman"/>
                <w:sz w:val="18"/>
              </w:rPr>
              <w:t>offbeats</w:t>
            </w:r>
            <w:proofErr w:type="spellEnd"/>
            <w:r w:rsidRPr="00042E59">
              <w:rPr>
                <w:rFonts w:ascii="Times New Roman" w:hAnsi="Times New Roman" w:cs="Times New Roman"/>
                <w:sz w:val="18"/>
              </w:rPr>
              <w:t xml:space="preserve"> vs. on the beat)</w:t>
            </w:r>
          </w:p>
          <w:p w:rsidR="00042E59" w:rsidRPr="00042E59" w:rsidRDefault="00042E59" w:rsidP="00042E59">
            <w:pPr>
              <w:pStyle w:val="ListParagraph"/>
              <w:numPr>
                <w:ilvl w:val="1"/>
                <w:numId w:val="4"/>
              </w:numPr>
              <w:spacing w:after="160" w:line="259" w:lineRule="auto"/>
              <w:rPr>
                <w:rFonts w:ascii="Times New Roman" w:hAnsi="Times New Roman" w:cs="Times New Roman"/>
                <w:sz w:val="18"/>
              </w:rPr>
            </w:pPr>
            <w:r w:rsidRPr="00042E59">
              <w:rPr>
                <w:rFonts w:ascii="Times New Roman" w:hAnsi="Times New Roman" w:cs="Times New Roman"/>
                <w:sz w:val="18"/>
              </w:rPr>
              <w:t>*</w:t>
            </w:r>
            <w:proofErr w:type="spellStart"/>
            <w:r w:rsidRPr="00042E59">
              <w:rPr>
                <w:rFonts w:ascii="Times New Roman" w:hAnsi="Times New Roman" w:cs="Times New Roman"/>
                <w:sz w:val="18"/>
              </w:rPr>
              <w:t>Sightread</w:t>
            </w:r>
            <w:proofErr w:type="spellEnd"/>
            <w:r w:rsidRPr="00042E59">
              <w:rPr>
                <w:rFonts w:ascii="Times New Roman" w:hAnsi="Times New Roman" w:cs="Times New Roman"/>
                <w:sz w:val="18"/>
              </w:rPr>
              <w:t xml:space="preserve"> together, rehearse separately, put back together</w:t>
            </w:r>
          </w:p>
          <w:p w:rsidR="00042E59" w:rsidRPr="00042E59" w:rsidRDefault="00042E59" w:rsidP="00042E59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 w:cs="Times New Roman"/>
                <w:sz w:val="18"/>
              </w:rPr>
            </w:pPr>
            <w:r w:rsidRPr="00042E59">
              <w:rPr>
                <w:rFonts w:ascii="Times New Roman" w:hAnsi="Times New Roman" w:cs="Times New Roman"/>
                <w:sz w:val="18"/>
              </w:rPr>
              <w:t>Play Beginning-A, A-B, C-D back to back</w:t>
            </w:r>
          </w:p>
          <w:p w:rsidR="00042E59" w:rsidRPr="00042E59" w:rsidRDefault="00042E59" w:rsidP="00042E59">
            <w:pPr>
              <w:pStyle w:val="ListParagraph"/>
              <w:numPr>
                <w:ilvl w:val="1"/>
                <w:numId w:val="4"/>
              </w:numPr>
              <w:spacing w:after="160" w:line="259" w:lineRule="auto"/>
              <w:rPr>
                <w:rFonts w:ascii="Times New Roman" w:hAnsi="Times New Roman" w:cs="Times New Roman"/>
                <w:sz w:val="18"/>
              </w:rPr>
            </w:pPr>
            <w:r w:rsidRPr="00042E59">
              <w:rPr>
                <w:rFonts w:ascii="Times New Roman" w:hAnsi="Times New Roman" w:cs="Times New Roman"/>
                <w:sz w:val="18"/>
              </w:rPr>
              <w:t>Hear differences (accompaniment, dynamic, articulations, etc.)</w:t>
            </w:r>
          </w:p>
          <w:p w:rsidR="00E5271C" w:rsidRPr="00042E59" w:rsidRDefault="00042E59" w:rsidP="00335D38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042E59">
              <w:rPr>
                <w:rFonts w:ascii="Times New Roman" w:hAnsi="Times New Roman" w:cs="Times New Roman"/>
                <w:sz w:val="18"/>
              </w:rPr>
              <w:t>Review G-end</w:t>
            </w:r>
          </w:p>
        </w:tc>
      </w:tr>
      <w:tr w:rsidR="00E5271C" w:rsidRPr="00000EED" w:rsidTr="00335D38">
        <w:tc>
          <w:tcPr>
            <w:tcW w:w="918" w:type="dxa"/>
          </w:tcPr>
          <w:p w:rsidR="00E5271C" w:rsidRPr="00981E62" w:rsidRDefault="00E5271C" w:rsidP="00335D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042E59">
              <w:rPr>
                <w:sz w:val="18"/>
                <w:szCs w:val="18"/>
              </w:rPr>
              <w:t>-6</w:t>
            </w:r>
          </w:p>
        </w:tc>
        <w:tc>
          <w:tcPr>
            <w:tcW w:w="10033" w:type="dxa"/>
            <w:gridSpan w:val="4"/>
          </w:tcPr>
          <w:p w:rsidR="00042E59" w:rsidRPr="00042E59" w:rsidRDefault="00042E59" w:rsidP="00042E59">
            <w:pPr>
              <w:rPr>
                <w:rFonts w:ascii="Times New Roman" w:hAnsi="Times New Roman" w:cs="Times New Roman"/>
                <w:sz w:val="18"/>
              </w:rPr>
            </w:pPr>
            <w:r w:rsidRPr="00042E59">
              <w:rPr>
                <w:rFonts w:ascii="Times New Roman" w:hAnsi="Times New Roman" w:cs="Times New Roman"/>
                <w:sz w:val="18"/>
                <w:u w:val="single"/>
              </w:rPr>
              <w:t>Day 5-6 (Rondo—Alternating themes)</w:t>
            </w:r>
            <w:r w:rsidRPr="00042E59">
              <w:rPr>
                <w:rFonts w:ascii="Times New Roman" w:hAnsi="Times New Roman" w:cs="Times New Roman"/>
                <w:sz w:val="18"/>
              </w:rPr>
              <w:t>:</w:t>
            </w:r>
          </w:p>
          <w:p w:rsidR="00042E59" w:rsidRPr="00042E59" w:rsidRDefault="00042E59" w:rsidP="00042E59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sz w:val="18"/>
              </w:rPr>
            </w:pPr>
            <w:r w:rsidRPr="00042E59">
              <w:rPr>
                <w:rFonts w:ascii="Times New Roman" w:hAnsi="Times New Roman" w:cs="Times New Roman"/>
                <w:sz w:val="18"/>
              </w:rPr>
              <w:t>Warm-up: Bb scale on rhythm at F</w:t>
            </w:r>
          </w:p>
          <w:p w:rsidR="00042E59" w:rsidRPr="00042E59" w:rsidRDefault="00042E59" w:rsidP="00042E59">
            <w:pPr>
              <w:pStyle w:val="ListParagraph"/>
              <w:numPr>
                <w:ilvl w:val="1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sz w:val="18"/>
              </w:rPr>
            </w:pPr>
            <w:r w:rsidRPr="00042E59">
              <w:rPr>
                <w:rFonts w:ascii="Times New Roman" w:hAnsi="Times New Roman" w:cs="Times New Roman"/>
                <w:sz w:val="18"/>
              </w:rPr>
              <w:t>All together</w:t>
            </w:r>
          </w:p>
          <w:p w:rsidR="00042E59" w:rsidRPr="00042E59" w:rsidRDefault="00042E59" w:rsidP="00042E59">
            <w:pPr>
              <w:pStyle w:val="ListParagraph"/>
              <w:numPr>
                <w:ilvl w:val="1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sz w:val="18"/>
              </w:rPr>
            </w:pPr>
            <w:r w:rsidRPr="00042E59">
              <w:rPr>
                <w:rFonts w:ascii="Times New Roman" w:hAnsi="Times New Roman" w:cs="Times New Roman"/>
                <w:sz w:val="18"/>
              </w:rPr>
              <w:t>3 groups</w:t>
            </w:r>
          </w:p>
          <w:p w:rsidR="00042E59" w:rsidRPr="00042E59" w:rsidRDefault="00042E59" w:rsidP="00042E59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sz w:val="18"/>
              </w:rPr>
            </w:pPr>
            <w:r w:rsidRPr="00042E59">
              <w:rPr>
                <w:rFonts w:ascii="Times New Roman" w:hAnsi="Times New Roman" w:cs="Times New Roman"/>
                <w:sz w:val="18"/>
              </w:rPr>
              <w:t>B-C</w:t>
            </w:r>
          </w:p>
          <w:p w:rsidR="00042E59" w:rsidRPr="00042E59" w:rsidRDefault="00042E59" w:rsidP="00042E59">
            <w:pPr>
              <w:pStyle w:val="ListParagraph"/>
              <w:numPr>
                <w:ilvl w:val="1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sz w:val="18"/>
              </w:rPr>
            </w:pPr>
            <w:r w:rsidRPr="00042E59">
              <w:rPr>
                <w:rFonts w:ascii="Times New Roman" w:hAnsi="Times New Roman" w:cs="Times New Roman"/>
                <w:sz w:val="18"/>
              </w:rPr>
              <w:t>16</w:t>
            </w:r>
            <w:r w:rsidRPr="00042E59">
              <w:rPr>
                <w:rFonts w:ascii="Times New Roman" w:hAnsi="Times New Roman" w:cs="Times New Roman"/>
                <w:sz w:val="18"/>
                <w:vertAlign w:val="superscript"/>
              </w:rPr>
              <w:t>th</w:t>
            </w:r>
            <w:r w:rsidRPr="00042E59">
              <w:rPr>
                <w:rFonts w:ascii="Times New Roman" w:hAnsi="Times New Roman" w:cs="Times New Roman"/>
                <w:sz w:val="18"/>
              </w:rPr>
              <w:t xml:space="preserve"> note </w:t>
            </w:r>
            <w:proofErr w:type="gramStart"/>
            <w:r w:rsidRPr="00042E59">
              <w:rPr>
                <w:rFonts w:ascii="Times New Roman" w:hAnsi="Times New Roman" w:cs="Times New Roman"/>
                <w:sz w:val="18"/>
              </w:rPr>
              <w:t>runs:</w:t>
            </w:r>
            <w:proofErr w:type="gramEnd"/>
            <w:r w:rsidRPr="00042E59">
              <w:rPr>
                <w:rFonts w:ascii="Times New Roman" w:hAnsi="Times New Roman" w:cs="Times New Roman"/>
                <w:sz w:val="18"/>
              </w:rPr>
              <w:t xml:space="preserve"> ascending group, then descending group</w:t>
            </w:r>
          </w:p>
          <w:p w:rsidR="00042E59" w:rsidRPr="00042E59" w:rsidRDefault="00042E59" w:rsidP="00042E59">
            <w:pPr>
              <w:pStyle w:val="ListParagraph"/>
              <w:numPr>
                <w:ilvl w:val="1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sz w:val="18"/>
              </w:rPr>
            </w:pPr>
            <w:r w:rsidRPr="00042E59">
              <w:rPr>
                <w:rFonts w:ascii="Times New Roman" w:hAnsi="Times New Roman" w:cs="Times New Roman"/>
                <w:sz w:val="18"/>
              </w:rPr>
              <w:t>Others</w:t>
            </w:r>
          </w:p>
          <w:p w:rsidR="00042E59" w:rsidRPr="00042E59" w:rsidRDefault="00042E59" w:rsidP="00042E59">
            <w:pPr>
              <w:pStyle w:val="ListParagraph"/>
              <w:numPr>
                <w:ilvl w:val="1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042E59">
              <w:rPr>
                <w:rFonts w:ascii="Times New Roman" w:hAnsi="Times New Roman" w:cs="Times New Roman"/>
                <w:sz w:val="18"/>
              </w:rPr>
              <w:t>Offbeats</w:t>
            </w:r>
            <w:proofErr w:type="spellEnd"/>
            <w:r w:rsidRPr="00042E59">
              <w:rPr>
                <w:rFonts w:ascii="Times New Roman" w:hAnsi="Times New Roman" w:cs="Times New Roman"/>
                <w:sz w:val="18"/>
              </w:rPr>
              <w:t xml:space="preserve"> measure before C</w:t>
            </w:r>
          </w:p>
          <w:p w:rsidR="00042E59" w:rsidRPr="00042E59" w:rsidRDefault="00042E59" w:rsidP="00042E59">
            <w:pPr>
              <w:pStyle w:val="ListParagraph"/>
              <w:numPr>
                <w:ilvl w:val="1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sz w:val="18"/>
              </w:rPr>
            </w:pPr>
            <w:r w:rsidRPr="00042E59">
              <w:rPr>
                <w:rFonts w:ascii="Times New Roman" w:hAnsi="Times New Roman" w:cs="Times New Roman"/>
                <w:sz w:val="18"/>
              </w:rPr>
              <w:t>Together</w:t>
            </w:r>
          </w:p>
          <w:p w:rsidR="00042E59" w:rsidRPr="00042E59" w:rsidRDefault="00042E59" w:rsidP="00042E59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sz w:val="18"/>
              </w:rPr>
            </w:pPr>
            <w:r w:rsidRPr="00042E59">
              <w:rPr>
                <w:rFonts w:ascii="Times New Roman" w:hAnsi="Times New Roman" w:cs="Times New Roman"/>
                <w:sz w:val="18"/>
              </w:rPr>
              <w:t>Run A-D</w:t>
            </w:r>
          </w:p>
          <w:p w:rsidR="00042E59" w:rsidRPr="00042E59" w:rsidRDefault="00042E59" w:rsidP="00042E59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sz w:val="18"/>
              </w:rPr>
            </w:pPr>
            <w:r w:rsidRPr="00042E59">
              <w:rPr>
                <w:rFonts w:ascii="Times New Roman" w:hAnsi="Times New Roman" w:cs="Times New Roman"/>
                <w:sz w:val="18"/>
              </w:rPr>
              <w:t>D-F</w:t>
            </w:r>
          </w:p>
          <w:p w:rsidR="00042E59" w:rsidRPr="00042E59" w:rsidRDefault="00042E59" w:rsidP="00042E59">
            <w:pPr>
              <w:pStyle w:val="ListParagraph"/>
              <w:numPr>
                <w:ilvl w:val="1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sz w:val="18"/>
              </w:rPr>
            </w:pPr>
            <w:r w:rsidRPr="00042E59">
              <w:rPr>
                <w:rFonts w:ascii="Times New Roman" w:hAnsi="Times New Roman" w:cs="Times New Roman"/>
                <w:sz w:val="18"/>
              </w:rPr>
              <w:t>French horn &amp; English horn alone</w:t>
            </w:r>
          </w:p>
          <w:p w:rsidR="00042E59" w:rsidRPr="00042E59" w:rsidRDefault="00042E59" w:rsidP="00042E59">
            <w:pPr>
              <w:pStyle w:val="ListParagraph"/>
              <w:numPr>
                <w:ilvl w:val="1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sz w:val="18"/>
              </w:rPr>
            </w:pPr>
            <w:r w:rsidRPr="00042E59">
              <w:rPr>
                <w:rFonts w:ascii="Times New Roman" w:hAnsi="Times New Roman" w:cs="Times New Roman"/>
                <w:sz w:val="18"/>
              </w:rPr>
              <w:t>Change of mood/style</w:t>
            </w:r>
          </w:p>
          <w:p w:rsidR="00042E59" w:rsidRPr="00042E59" w:rsidRDefault="00042E59" w:rsidP="00042E59">
            <w:pPr>
              <w:pStyle w:val="ListParagraph"/>
              <w:numPr>
                <w:ilvl w:val="2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sz w:val="18"/>
              </w:rPr>
            </w:pPr>
            <w:r w:rsidRPr="00042E59">
              <w:rPr>
                <w:rFonts w:ascii="Times New Roman" w:hAnsi="Times New Roman" w:cs="Times New Roman"/>
                <w:sz w:val="18"/>
              </w:rPr>
              <w:t>CONTRAST</w:t>
            </w:r>
          </w:p>
          <w:p w:rsidR="00042E59" w:rsidRPr="00042E59" w:rsidRDefault="00042E59" w:rsidP="00042E59">
            <w:pPr>
              <w:pStyle w:val="ListParagraph"/>
              <w:numPr>
                <w:ilvl w:val="2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sz w:val="18"/>
              </w:rPr>
            </w:pPr>
            <w:r w:rsidRPr="00042E59">
              <w:rPr>
                <w:rFonts w:ascii="Times New Roman" w:hAnsi="Times New Roman" w:cs="Times New Roman"/>
                <w:sz w:val="18"/>
              </w:rPr>
              <w:t>Legato, smooth</w:t>
            </w:r>
          </w:p>
          <w:p w:rsidR="00042E59" w:rsidRPr="00042E59" w:rsidRDefault="00042E59" w:rsidP="00042E59">
            <w:pPr>
              <w:pStyle w:val="ListParagraph"/>
              <w:numPr>
                <w:ilvl w:val="2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sz w:val="18"/>
              </w:rPr>
            </w:pPr>
            <w:r w:rsidRPr="00042E59">
              <w:rPr>
                <w:rFonts w:ascii="Times New Roman" w:hAnsi="Times New Roman" w:cs="Times New Roman"/>
                <w:sz w:val="18"/>
              </w:rPr>
              <w:t>Gentle</w:t>
            </w:r>
          </w:p>
          <w:p w:rsidR="00042E59" w:rsidRPr="00042E59" w:rsidRDefault="00042E59" w:rsidP="00042E59">
            <w:pPr>
              <w:pStyle w:val="ListParagraph"/>
              <w:numPr>
                <w:ilvl w:val="2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sz w:val="18"/>
              </w:rPr>
            </w:pPr>
            <w:r w:rsidRPr="00042E59">
              <w:rPr>
                <w:rFonts w:ascii="Times New Roman" w:hAnsi="Times New Roman" w:cs="Times New Roman"/>
                <w:sz w:val="18"/>
              </w:rPr>
              <w:t>Dynamic swells</w:t>
            </w:r>
          </w:p>
          <w:p w:rsidR="00042E59" w:rsidRPr="00042E59" w:rsidRDefault="00042E59" w:rsidP="00042E59">
            <w:pPr>
              <w:pStyle w:val="ListParagraph"/>
              <w:numPr>
                <w:ilvl w:val="1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sz w:val="18"/>
              </w:rPr>
            </w:pPr>
            <w:r w:rsidRPr="00042E59">
              <w:rPr>
                <w:rFonts w:ascii="Times New Roman" w:hAnsi="Times New Roman" w:cs="Times New Roman"/>
                <w:sz w:val="18"/>
              </w:rPr>
              <w:t>Keep tempo driving forward</w:t>
            </w:r>
          </w:p>
          <w:p w:rsidR="00E5271C" w:rsidRPr="00042E59" w:rsidRDefault="00042E59" w:rsidP="00335D38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042E59">
              <w:rPr>
                <w:rFonts w:ascii="Times New Roman" w:hAnsi="Times New Roman" w:cs="Times New Roman"/>
                <w:sz w:val="18"/>
              </w:rPr>
              <w:t>Run through entire piece</w:t>
            </w:r>
          </w:p>
        </w:tc>
      </w:tr>
      <w:tr w:rsidR="00E5271C" w:rsidRPr="00000EED" w:rsidTr="00335D38">
        <w:tc>
          <w:tcPr>
            <w:tcW w:w="918" w:type="dxa"/>
          </w:tcPr>
          <w:p w:rsidR="00E5271C" w:rsidRPr="00981E62" w:rsidRDefault="00042E59" w:rsidP="00335D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0033" w:type="dxa"/>
            <w:gridSpan w:val="4"/>
          </w:tcPr>
          <w:p w:rsidR="00042E59" w:rsidRPr="00042E59" w:rsidRDefault="00042E59" w:rsidP="00042E59">
            <w:pPr>
              <w:rPr>
                <w:rFonts w:ascii="Times New Roman" w:hAnsi="Times New Roman" w:cs="Times New Roman"/>
                <w:sz w:val="18"/>
              </w:rPr>
            </w:pPr>
            <w:r w:rsidRPr="00042E59">
              <w:rPr>
                <w:rFonts w:ascii="Times New Roman" w:hAnsi="Times New Roman" w:cs="Times New Roman"/>
                <w:sz w:val="18"/>
                <w:u w:val="single"/>
              </w:rPr>
              <w:t>Day 7 (Rondo)</w:t>
            </w:r>
            <w:r w:rsidRPr="00042E59">
              <w:rPr>
                <w:rFonts w:ascii="Times New Roman" w:hAnsi="Times New Roman" w:cs="Times New Roman"/>
                <w:sz w:val="18"/>
              </w:rPr>
              <w:t>:</w:t>
            </w:r>
          </w:p>
          <w:p w:rsidR="00042E59" w:rsidRPr="00042E59" w:rsidRDefault="00042E59" w:rsidP="00042E59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Times New Roman" w:hAnsi="Times New Roman" w:cs="Times New Roman"/>
                <w:sz w:val="18"/>
              </w:rPr>
            </w:pPr>
            <w:r w:rsidRPr="00042E59">
              <w:rPr>
                <w:rFonts w:ascii="Times New Roman" w:hAnsi="Times New Roman" w:cs="Times New Roman"/>
                <w:sz w:val="18"/>
              </w:rPr>
              <w:t>Sectionals (15 minutes)</w:t>
            </w:r>
          </w:p>
          <w:p w:rsidR="00042E59" w:rsidRPr="00042E59" w:rsidRDefault="00042E59" w:rsidP="00042E59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Times New Roman" w:hAnsi="Times New Roman" w:cs="Times New Roman"/>
                <w:sz w:val="18"/>
              </w:rPr>
            </w:pPr>
            <w:r w:rsidRPr="00042E59">
              <w:rPr>
                <w:rFonts w:ascii="Times New Roman" w:hAnsi="Times New Roman" w:cs="Times New Roman"/>
                <w:sz w:val="18"/>
              </w:rPr>
              <w:t>Run trouble spots together</w:t>
            </w:r>
          </w:p>
          <w:p w:rsidR="00E5271C" w:rsidRPr="00042E59" w:rsidRDefault="00042E59" w:rsidP="00335D38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Times New Roman" w:hAnsi="Times New Roman" w:cs="Times New Roman"/>
                <w:sz w:val="18"/>
              </w:rPr>
            </w:pPr>
            <w:r w:rsidRPr="00042E59">
              <w:rPr>
                <w:rFonts w:ascii="Times New Roman" w:hAnsi="Times New Roman" w:cs="Times New Roman"/>
                <w:sz w:val="18"/>
              </w:rPr>
              <w:t>Begin to move tempo</w:t>
            </w:r>
          </w:p>
        </w:tc>
      </w:tr>
      <w:tr w:rsidR="00E5271C" w:rsidRPr="00000EED" w:rsidTr="00335D38">
        <w:tc>
          <w:tcPr>
            <w:tcW w:w="918" w:type="dxa"/>
          </w:tcPr>
          <w:p w:rsidR="00E5271C" w:rsidRPr="00981E62" w:rsidRDefault="00E5271C" w:rsidP="00335D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33" w:type="dxa"/>
            <w:gridSpan w:val="4"/>
          </w:tcPr>
          <w:p w:rsidR="00E5271C" w:rsidRPr="0007488F" w:rsidRDefault="00E5271C" w:rsidP="00335D38">
            <w:pPr>
              <w:rPr>
                <w:i/>
                <w:sz w:val="18"/>
                <w:szCs w:val="18"/>
              </w:rPr>
            </w:pPr>
          </w:p>
        </w:tc>
      </w:tr>
      <w:tr w:rsidR="00E5271C" w:rsidRPr="00000EED" w:rsidTr="00335D38">
        <w:tc>
          <w:tcPr>
            <w:tcW w:w="5475" w:type="dxa"/>
            <w:gridSpan w:val="3"/>
            <w:tcBorders>
              <w:top w:val="nil"/>
            </w:tcBorders>
          </w:tcPr>
          <w:p w:rsidR="00E5271C" w:rsidRDefault="00E5271C" w:rsidP="00335D3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Formative Assessment: (linked to objectives)</w:t>
            </w:r>
          </w:p>
          <w:p w:rsidR="00E5271C" w:rsidRDefault="00E5271C" w:rsidP="00335D3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   Progress monitoring throughout lesson- clarifying questions, check-in strategies, etc.</w:t>
            </w:r>
          </w:p>
          <w:p w:rsidR="00E5271C" w:rsidRDefault="008C5C99" w:rsidP="00335D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Working with individual sections.</w:t>
            </w:r>
          </w:p>
          <w:p w:rsidR="008C5C99" w:rsidRPr="008C5C99" w:rsidRDefault="008C5C99" w:rsidP="00335D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Asking if students have any questions. Anywhere they would like to work on?</w:t>
            </w:r>
          </w:p>
          <w:p w:rsidR="00E5271C" w:rsidRPr="00CB2059" w:rsidRDefault="00E5271C" w:rsidP="00335D38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Consideration for Back-up Plan: </w:t>
            </w:r>
            <w:r>
              <w:rPr>
                <w:sz w:val="18"/>
                <w:szCs w:val="18"/>
              </w:rPr>
              <w:t>N/A</w:t>
            </w:r>
          </w:p>
          <w:p w:rsidR="00E5271C" w:rsidRPr="00000EED" w:rsidRDefault="00E5271C" w:rsidP="00335D38">
            <w:pPr>
              <w:rPr>
                <w:b/>
                <w:sz w:val="18"/>
                <w:szCs w:val="18"/>
              </w:rPr>
            </w:pPr>
          </w:p>
        </w:tc>
        <w:tc>
          <w:tcPr>
            <w:tcW w:w="5476" w:type="dxa"/>
            <w:gridSpan w:val="2"/>
            <w:tcBorders>
              <w:bottom w:val="nil"/>
            </w:tcBorders>
          </w:tcPr>
          <w:p w:rsidR="00E5271C" w:rsidRDefault="00E5271C" w:rsidP="00335D38">
            <w:pPr>
              <w:rPr>
                <w:b/>
                <w:sz w:val="18"/>
                <w:szCs w:val="18"/>
              </w:rPr>
            </w:pPr>
            <w:r w:rsidRPr="00000EED">
              <w:rPr>
                <w:b/>
                <w:sz w:val="18"/>
                <w:szCs w:val="18"/>
              </w:rPr>
              <w:lastRenderedPageBreak/>
              <w:t>Summative Assessment</w:t>
            </w:r>
            <w:r>
              <w:rPr>
                <w:b/>
                <w:sz w:val="18"/>
                <w:szCs w:val="18"/>
              </w:rPr>
              <w:t xml:space="preserve"> (linked back to objectives)</w:t>
            </w:r>
          </w:p>
          <w:p w:rsidR="00E5271C" w:rsidRPr="00CB2059" w:rsidRDefault="00E5271C" w:rsidP="00335D38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    End of lesson: </w:t>
            </w:r>
            <w:r w:rsidR="008C5C99">
              <w:rPr>
                <w:sz w:val="18"/>
                <w:szCs w:val="18"/>
              </w:rPr>
              <w:t>Performance individually and as a group.</w:t>
            </w:r>
          </w:p>
          <w:p w:rsidR="00E5271C" w:rsidRDefault="00E5271C" w:rsidP="00335D38">
            <w:pPr>
              <w:rPr>
                <w:b/>
                <w:sz w:val="18"/>
                <w:szCs w:val="18"/>
              </w:rPr>
            </w:pPr>
          </w:p>
          <w:p w:rsidR="00E5271C" w:rsidRPr="008C5C99" w:rsidRDefault="00E5271C" w:rsidP="00335D38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If applicable- overall unit, chapter, concept, etc.: </w:t>
            </w:r>
            <w:r w:rsidR="008C5C99">
              <w:rPr>
                <w:sz w:val="18"/>
                <w:szCs w:val="18"/>
              </w:rPr>
              <w:t>N/A</w:t>
            </w:r>
            <w:bookmarkStart w:id="0" w:name="_GoBack"/>
            <w:bookmarkEnd w:id="0"/>
          </w:p>
        </w:tc>
      </w:tr>
      <w:tr w:rsidR="00E5271C" w:rsidRPr="00000EED" w:rsidTr="00335D38">
        <w:tc>
          <w:tcPr>
            <w:tcW w:w="10951" w:type="dxa"/>
            <w:gridSpan w:val="5"/>
          </w:tcPr>
          <w:p w:rsidR="00E5271C" w:rsidRPr="00042E59" w:rsidRDefault="00E5271C" w:rsidP="00335D3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Reflection </w:t>
            </w:r>
            <w:r w:rsidRPr="00B37500">
              <w:rPr>
                <w:b/>
                <w:sz w:val="18"/>
                <w:szCs w:val="18"/>
              </w:rPr>
              <w:t>(What went well? What did the students learn? How do you know? What changes would you make?)</w:t>
            </w:r>
            <w:r>
              <w:rPr>
                <w:b/>
                <w:sz w:val="18"/>
                <w:szCs w:val="18"/>
              </w:rPr>
              <w:t>:</w:t>
            </w:r>
          </w:p>
        </w:tc>
      </w:tr>
    </w:tbl>
    <w:p w:rsidR="00E5271C" w:rsidRDefault="00E5271C" w:rsidP="00E5271C"/>
    <w:p w:rsidR="00E5271C" w:rsidRPr="00CB2059" w:rsidRDefault="00E5271C" w:rsidP="00E5271C"/>
    <w:p w:rsidR="00E5271C" w:rsidRPr="00CB2059" w:rsidRDefault="00E5271C" w:rsidP="00E5271C"/>
    <w:p w:rsidR="00E5271C" w:rsidRPr="00CB2059" w:rsidRDefault="00E5271C" w:rsidP="00E5271C"/>
    <w:p w:rsidR="00E5271C" w:rsidRPr="00CB2059" w:rsidRDefault="00E5271C" w:rsidP="00E5271C"/>
    <w:p w:rsidR="00E5271C" w:rsidRDefault="00E5271C" w:rsidP="00E5271C"/>
    <w:p w:rsidR="00E5271C" w:rsidRDefault="00E5271C" w:rsidP="00E5271C">
      <w:pPr>
        <w:tabs>
          <w:tab w:val="left" w:pos="6270"/>
        </w:tabs>
      </w:pPr>
      <w:r>
        <w:tab/>
      </w:r>
    </w:p>
    <w:p w:rsidR="00F17DC6" w:rsidRDefault="00F17DC6"/>
    <w:sectPr w:rsidR="00F17DC6" w:rsidSect="00A652FB">
      <w:headerReference w:type="default" r:id="rId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2FB" w:rsidRPr="00B37500" w:rsidRDefault="008C5C99" w:rsidP="00A652FB">
    <w:pPr>
      <w:pStyle w:val="Header"/>
      <w:jc w:val="center"/>
      <w:rPr>
        <w:b/>
      </w:rPr>
    </w:pPr>
    <w:r w:rsidRPr="00B37500">
      <w:rPr>
        <w:b/>
      </w:rPr>
      <w:t>Lesson Plan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27432"/>
    <w:multiLevelType w:val="hybridMultilevel"/>
    <w:tmpl w:val="02BA1328"/>
    <w:lvl w:ilvl="0" w:tplc="6114C83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9B6C1C"/>
    <w:multiLevelType w:val="hybridMultilevel"/>
    <w:tmpl w:val="9BE89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07173E"/>
    <w:multiLevelType w:val="hybridMultilevel"/>
    <w:tmpl w:val="A80EB1A8"/>
    <w:lvl w:ilvl="0" w:tplc="6114C83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8740F3"/>
    <w:multiLevelType w:val="hybridMultilevel"/>
    <w:tmpl w:val="D2B62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772CD2"/>
    <w:multiLevelType w:val="hybridMultilevel"/>
    <w:tmpl w:val="44469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562D7B"/>
    <w:multiLevelType w:val="hybridMultilevel"/>
    <w:tmpl w:val="EDC8B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71C"/>
    <w:rsid w:val="00042E59"/>
    <w:rsid w:val="008C5C99"/>
    <w:rsid w:val="00A66514"/>
    <w:rsid w:val="00E5271C"/>
    <w:rsid w:val="00F1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27C9C"/>
  <w15:chartTrackingRefBased/>
  <w15:docId w15:val="{B3F90CDF-248C-44A4-8E95-2ECE1B076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271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2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27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71C"/>
  </w:style>
  <w:style w:type="paragraph" w:styleId="ListParagraph">
    <w:name w:val="List Paragraph"/>
    <w:basedOn w:val="Normal"/>
    <w:uiPriority w:val="34"/>
    <w:qFormat/>
    <w:rsid w:val="00E527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S</dc:creator>
  <cp:keywords/>
  <dc:description/>
  <cp:lastModifiedBy>Terry S</cp:lastModifiedBy>
  <cp:revision>1</cp:revision>
  <dcterms:created xsi:type="dcterms:W3CDTF">2019-03-07T01:34:00Z</dcterms:created>
  <dcterms:modified xsi:type="dcterms:W3CDTF">2019-03-07T02:07:00Z</dcterms:modified>
</cp:coreProperties>
</file>