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18"/>
        <w:gridCol w:w="1457"/>
        <w:gridCol w:w="2994"/>
        <w:gridCol w:w="2605"/>
        <w:gridCol w:w="2816"/>
      </w:tblGrid>
      <w:tr w:rsidR="00916D06" w:rsidRPr="00000EED" w14:paraId="69842EF2" w14:textId="77777777" w:rsidTr="00767B00">
        <w:tc>
          <w:tcPr>
            <w:tcW w:w="5475" w:type="dxa"/>
            <w:gridSpan w:val="3"/>
          </w:tcPr>
          <w:p w14:paraId="1C3EF7B8" w14:textId="6102F6CE" w:rsidR="00916D06" w:rsidRPr="00916D06" w:rsidRDefault="00916D06" w:rsidP="00767B00">
            <w:pPr>
              <w:rPr>
                <w:sz w:val="18"/>
                <w:szCs w:val="18"/>
              </w:rPr>
            </w:pPr>
            <w:r w:rsidRPr="00000EED">
              <w:rPr>
                <w:b/>
                <w:sz w:val="18"/>
                <w:szCs w:val="18"/>
              </w:rPr>
              <w:t>Grade:</w:t>
            </w:r>
            <w:r>
              <w:rPr>
                <w:b/>
                <w:sz w:val="18"/>
                <w:szCs w:val="18"/>
              </w:rPr>
              <w:t xml:space="preserve"> </w:t>
            </w:r>
            <w:r>
              <w:rPr>
                <w:sz w:val="18"/>
                <w:szCs w:val="18"/>
              </w:rPr>
              <w:t>2</w:t>
            </w:r>
          </w:p>
        </w:tc>
        <w:tc>
          <w:tcPr>
            <w:tcW w:w="5476" w:type="dxa"/>
            <w:gridSpan w:val="2"/>
          </w:tcPr>
          <w:p w14:paraId="36B2195F" w14:textId="4B3E841A" w:rsidR="00916D06" w:rsidRPr="00916D06" w:rsidRDefault="00916D06" w:rsidP="00767B00">
            <w:pPr>
              <w:rPr>
                <w:sz w:val="18"/>
                <w:szCs w:val="18"/>
              </w:rPr>
            </w:pPr>
            <w:r w:rsidRPr="00000EED">
              <w:rPr>
                <w:b/>
                <w:sz w:val="18"/>
                <w:szCs w:val="18"/>
              </w:rPr>
              <w:t>Subject:</w:t>
            </w:r>
            <w:r>
              <w:rPr>
                <w:b/>
                <w:sz w:val="18"/>
                <w:szCs w:val="18"/>
              </w:rPr>
              <w:t xml:space="preserve"> </w:t>
            </w:r>
            <w:r w:rsidR="00F96633">
              <w:rPr>
                <w:sz w:val="18"/>
                <w:szCs w:val="18"/>
              </w:rPr>
              <w:t>Practicing 16</w:t>
            </w:r>
            <w:r w:rsidR="00F96633" w:rsidRPr="00F96633">
              <w:rPr>
                <w:sz w:val="18"/>
                <w:szCs w:val="18"/>
                <w:vertAlign w:val="superscript"/>
              </w:rPr>
              <w:t>th</w:t>
            </w:r>
            <w:r w:rsidR="00F96633">
              <w:rPr>
                <w:sz w:val="18"/>
                <w:szCs w:val="18"/>
              </w:rPr>
              <w:t xml:space="preserve"> notes, preparing half notes</w:t>
            </w:r>
          </w:p>
        </w:tc>
      </w:tr>
      <w:tr w:rsidR="00916D06" w:rsidRPr="00A652FB" w14:paraId="391D6E17" w14:textId="77777777" w:rsidTr="00767B00">
        <w:tc>
          <w:tcPr>
            <w:tcW w:w="5475" w:type="dxa"/>
            <w:gridSpan w:val="3"/>
          </w:tcPr>
          <w:p w14:paraId="0F09E72A" w14:textId="115F473C" w:rsidR="00916D06" w:rsidRPr="00C8062F" w:rsidRDefault="00916D06" w:rsidP="00767B00">
            <w:pPr>
              <w:rPr>
                <w:sz w:val="18"/>
                <w:szCs w:val="18"/>
              </w:rPr>
            </w:pPr>
            <w:r w:rsidRPr="00000EED">
              <w:rPr>
                <w:b/>
                <w:sz w:val="18"/>
                <w:szCs w:val="18"/>
              </w:rPr>
              <w:t>Materials:</w:t>
            </w:r>
            <w:r>
              <w:rPr>
                <w:sz w:val="18"/>
                <w:szCs w:val="18"/>
              </w:rPr>
              <w:t xml:space="preserve"> pencils, paper</w:t>
            </w:r>
          </w:p>
        </w:tc>
        <w:tc>
          <w:tcPr>
            <w:tcW w:w="5476" w:type="dxa"/>
            <w:gridSpan w:val="2"/>
          </w:tcPr>
          <w:p w14:paraId="09F5E34B" w14:textId="5042B7AF" w:rsidR="00916D06" w:rsidRPr="00C8062F" w:rsidRDefault="00916D06" w:rsidP="00767B00">
            <w:pPr>
              <w:rPr>
                <w:sz w:val="18"/>
                <w:szCs w:val="18"/>
              </w:rPr>
            </w:pPr>
            <w:r>
              <w:rPr>
                <w:b/>
                <w:sz w:val="18"/>
                <w:szCs w:val="18"/>
              </w:rPr>
              <w:t xml:space="preserve">Technology Needed: </w:t>
            </w:r>
            <w:proofErr w:type="spellStart"/>
            <w:r>
              <w:rPr>
                <w:sz w:val="18"/>
                <w:szCs w:val="18"/>
              </w:rPr>
              <w:t>ActiveBoard</w:t>
            </w:r>
            <w:proofErr w:type="spellEnd"/>
            <w:r>
              <w:rPr>
                <w:sz w:val="18"/>
                <w:szCs w:val="18"/>
              </w:rPr>
              <w:t xml:space="preserve"> (or could be done with a whiteboard)</w:t>
            </w:r>
          </w:p>
        </w:tc>
      </w:tr>
      <w:tr w:rsidR="00916D06" w:rsidRPr="00A652FB" w14:paraId="4ED7709B" w14:textId="77777777" w:rsidTr="00767B00">
        <w:trPr>
          <w:trHeight w:val="296"/>
        </w:trPr>
        <w:tc>
          <w:tcPr>
            <w:tcW w:w="2437" w:type="dxa"/>
            <w:gridSpan w:val="2"/>
            <w:vMerge w:val="restart"/>
            <w:tcBorders>
              <w:top w:val="single" w:sz="4" w:space="0" w:color="auto"/>
              <w:left w:val="single" w:sz="4" w:space="0" w:color="auto"/>
              <w:right w:val="nil"/>
            </w:tcBorders>
          </w:tcPr>
          <w:p w14:paraId="39154AE3" w14:textId="77777777" w:rsidR="00916D06" w:rsidRPr="00000EED" w:rsidRDefault="00916D06" w:rsidP="00767B00">
            <w:pPr>
              <w:rPr>
                <w:b/>
                <w:sz w:val="18"/>
                <w:szCs w:val="18"/>
              </w:rPr>
            </w:pPr>
            <w:r w:rsidRPr="00000EED">
              <w:rPr>
                <w:b/>
                <w:sz w:val="18"/>
                <w:szCs w:val="18"/>
              </w:rPr>
              <w:t>Instructional Strategies:</w:t>
            </w:r>
          </w:p>
          <w:p w14:paraId="00E6BAD7" w14:textId="77777777" w:rsidR="00916D06" w:rsidRPr="00C8062F" w:rsidRDefault="00916D06" w:rsidP="00916D06">
            <w:pPr>
              <w:pStyle w:val="ListParagraph"/>
              <w:numPr>
                <w:ilvl w:val="0"/>
                <w:numId w:val="3"/>
              </w:numPr>
              <w:spacing w:line="240" w:lineRule="auto"/>
              <w:rPr>
                <w:sz w:val="18"/>
                <w:szCs w:val="18"/>
                <w:highlight w:val="yellow"/>
              </w:rPr>
            </w:pPr>
            <w:r w:rsidRPr="00C8062F">
              <w:rPr>
                <w:sz w:val="18"/>
                <w:szCs w:val="18"/>
                <w:highlight w:val="yellow"/>
              </w:rPr>
              <w:t>Direct instruction</w:t>
            </w:r>
          </w:p>
          <w:p w14:paraId="2E9A6B73" w14:textId="77777777" w:rsidR="00916D06" w:rsidRPr="00C8062F" w:rsidRDefault="00916D06" w:rsidP="00916D06">
            <w:pPr>
              <w:pStyle w:val="ListParagraph"/>
              <w:numPr>
                <w:ilvl w:val="0"/>
                <w:numId w:val="3"/>
              </w:numPr>
              <w:spacing w:line="240" w:lineRule="auto"/>
              <w:rPr>
                <w:sz w:val="18"/>
                <w:szCs w:val="18"/>
                <w:highlight w:val="yellow"/>
              </w:rPr>
            </w:pPr>
            <w:r w:rsidRPr="00C8062F">
              <w:rPr>
                <w:sz w:val="18"/>
                <w:szCs w:val="18"/>
                <w:highlight w:val="yellow"/>
              </w:rPr>
              <w:t>Guided practice</w:t>
            </w:r>
          </w:p>
          <w:p w14:paraId="7518EE19" w14:textId="77777777" w:rsidR="00916D06" w:rsidRDefault="00916D06" w:rsidP="00916D06">
            <w:pPr>
              <w:pStyle w:val="ListParagraph"/>
              <w:numPr>
                <w:ilvl w:val="0"/>
                <w:numId w:val="3"/>
              </w:numPr>
              <w:spacing w:line="240" w:lineRule="auto"/>
              <w:rPr>
                <w:sz w:val="18"/>
                <w:szCs w:val="18"/>
              </w:rPr>
            </w:pPr>
            <w:r>
              <w:rPr>
                <w:sz w:val="18"/>
                <w:szCs w:val="18"/>
              </w:rPr>
              <w:t>Socratic Seminar</w:t>
            </w:r>
          </w:p>
          <w:p w14:paraId="587319D2" w14:textId="77777777" w:rsidR="00916D06" w:rsidRDefault="00916D06" w:rsidP="00916D06">
            <w:pPr>
              <w:pStyle w:val="ListParagraph"/>
              <w:numPr>
                <w:ilvl w:val="0"/>
                <w:numId w:val="3"/>
              </w:numPr>
              <w:spacing w:line="240" w:lineRule="auto"/>
              <w:rPr>
                <w:sz w:val="18"/>
                <w:szCs w:val="18"/>
              </w:rPr>
            </w:pPr>
            <w:r>
              <w:rPr>
                <w:sz w:val="18"/>
                <w:szCs w:val="18"/>
              </w:rPr>
              <w:t>Learning Centers</w:t>
            </w:r>
          </w:p>
          <w:p w14:paraId="52B282B3" w14:textId="77777777" w:rsidR="00916D06" w:rsidRPr="00ED0501" w:rsidRDefault="00916D06" w:rsidP="00916D06">
            <w:pPr>
              <w:pStyle w:val="ListParagraph"/>
              <w:numPr>
                <w:ilvl w:val="0"/>
                <w:numId w:val="3"/>
              </w:numPr>
              <w:spacing w:line="240" w:lineRule="auto"/>
              <w:rPr>
                <w:sz w:val="18"/>
                <w:szCs w:val="18"/>
              </w:rPr>
            </w:pPr>
            <w:r>
              <w:rPr>
                <w:sz w:val="18"/>
                <w:szCs w:val="18"/>
              </w:rPr>
              <w:t>Lecture</w:t>
            </w:r>
          </w:p>
          <w:p w14:paraId="254CFF12" w14:textId="77777777" w:rsidR="00916D06" w:rsidRPr="00916D06" w:rsidRDefault="00916D06" w:rsidP="00916D06">
            <w:pPr>
              <w:pStyle w:val="ListParagraph"/>
              <w:numPr>
                <w:ilvl w:val="0"/>
                <w:numId w:val="3"/>
              </w:numPr>
              <w:spacing w:line="240" w:lineRule="auto"/>
              <w:rPr>
                <w:sz w:val="18"/>
                <w:szCs w:val="18"/>
              </w:rPr>
            </w:pPr>
            <w:r w:rsidRPr="00916D06">
              <w:rPr>
                <w:sz w:val="18"/>
                <w:szCs w:val="18"/>
              </w:rPr>
              <w:t>Technology integration</w:t>
            </w:r>
          </w:p>
          <w:p w14:paraId="15E21A8D" w14:textId="77777777" w:rsidR="00916D06" w:rsidRPr="00BF4F0B" w:rsidRDefault="00916D06" w:rsidP="00916D06">
            <w:pPr>
              <w:pStyle w:val="ListParagraph"/>
              <w:numPr>
                <w:ilvl w:val="0"/>
                <w:numId w:val="3"/>
              </w:numPr>
              <w:spacing w:line="240" w:lineRule="auto"/>
              <w:rPr>
                <w:sz w:val="18"/>
                <w:szCs w:val="18"/>
              </w:rPr>
            </w:pPr>
            <w:r>
              <w:rPr>
                <w:sz w:val="18"/>
                <w:szCs w:val="18"/>
              </w:rPr>
              <w:t>Other (list)</w:t>
            </w:r>
          </w:p>
          <w:p w14:paraId="1E2151DD" w14:textId="77777777" w:rsidR="00916D06" w:rsidRPr="00BF4F0B" w:rsidRDefault="00916D06" w:rsidP="00767B00">
            <w:pPr>
              <w:ind w:left="360"/>
              <w:rPr>
                <w:sz w:val="18"/>
                <w:szCs w:val="18"/>
              </w:rPr>
            </w:pPr>
          </w:p>
        </w:tc>
        <w:tc>
          <w:tcPr>
            <w:tcW w:w="3038" w:type="dxa"/>
            <w:vMerge w:val="restart"/>
            <w:tcBorders>
              <w:top w:val="single" w:sz="4" w:space="0" w:color="auto"/>
              <w:left w:val="nil"/>
              <w:right w:val="single" w:sz="4" w:space="0" w:color="auto"/>
            </w:tcBorders>
          </w:tcPr>
          <w:p w14:paraId="7F4E5F6D" w14:textId="77777777" w:rsidR="00916D06" w:rsidRDefault="00916D06" w:rsidP="00767B00">
            <w:pPr>
              <w:pStyle w:val="ListParagraph"/>
              <w:rPr>
                <w:sz w:val="18"/>
                <w:szCs w:val="18"/>
              </w:rPr>
            </w:pPr>
          </w:p>
          <w:p w14:paraId="7CAFD81F" w14:textId="77777777" w:rsidR="00916D06" w:rsidRPr="00C8062F" w:rsidRDefault="00916D06" w:rsidP="00916D06">
            <w:pPr>
              <w:pStyle w:val="ListParagraph"/>
              <w:numPr>
                <w:ilvl w:val="0"/>
                <w:numId w:val="3"/>
              </w:numPr>
              <w:spacing w:line="240" w:lineRule="auto"/>
              <w:rPr>
                <w:sz w:val="18"/>
                <w:szCs w:val="18"/>
                <w:highlight w:val="yellow"/>
              </w:rPr>
            </w:pPr>
            <w:r w:rsidRPr="00C8062F">
              <w:rPr>
                <w:sz w:val="18"/>
                <w:szCs w:val="18"/>
                <w:highlight w:val="yellow"/>
              </w:rPr>
              <w:t>Peer teaching/collaboration/</w:t>
            </w:r>
          </w:p>
          <w:p w14:paraId="01032376" w14:textId="77777777" w:rsidR="00916D06" w:rsidRDefault="00916D06" w:rsidP="00767B00">
            <w:pPr>
              <w:pStyle w:val="ListParagraph"/>
              <w:ind w:left="360"/>
              <w:rPr>
                <w:sz w:val="18"/>
                <w:szCs w:val="18"/>
              </w:rPr>
            </w:pPr>
            <w:r w:rsidRPr="00C8062F">
              <w:rPr>
                <w:sz w:val="18"/>
                <w:szCs w:val="18"/>
                <w:highlight w:val="yellow"/>
              </w:rPr>
              <w:t>cooperative learning</w:t>
            </w:r>
          </w:p>
          <w:p w14:paraId="707425A1" w14:textId="77777777" w:rsidR="00916D06" w:rsidRDefault="00916D06" w:rsidP="00916D06">
            <w:pPr>
              <w:pStyle w:val="ListParagraph"/>
              <w:numPr>
                <w:ilvl w:val="0"/>
                <w:numId w:val="3"/>
              </w:numPr>
              <w:spacing w:line="240" w:lineRule="auto"/>
              <w:rPr>
                <w:sz w:val="18"/>
                <w:szCs w:val="18"/>
              </w:rPr>
            </w:pPr>
            <w:r>
              <w:rPr>
                <w:sz w:val="18"/>
                <w:szCs w:val="18"/>
              </w:rPr>
              <w:t>Visuals/Graphic organizers</w:t>
            </w:r>
          </w:p>
          <w:p w14:paraId="32D4816F" w14:textId="77777777" w:rsidR="00916D06" w:rsidRDefault="00916D06" w:rsidP="00916D06">
            <w:pPr>
              <w:pStyle w:val="ListParagraph"/>
              <w:numPr>
                <w:ilvl w:val="0"/>
                <w:numId w:val="3"/>
              </w:numPr>
              <w:spacing w:line="240" w:lineRule="auto"/>
              <w:rPr>
                <w:sz w:val="18"/>
                <w:szCs w:val="18"/>
              </w:rPr>
            </w:pPr>
            <w:r>
              <w:rPr>
                <w:sz w:val="18"/>
                <w:szCs w:val="18"/>
              </w:rPr>
              <w:t>PBL</w:t>
            </w:r>
          </w:p>
          <w:p w14:paraId="1D764C94" w14:textId="77777777" w:rsidR="00916D06" w:rsidRDefault="00916D06" w:rsidP="00916D06">
            <w:pPr>
              <w:pStyle w:val="ListParagraph"/>
              <w:numPr>
                <w:ilvl w:val="0"/>
                <w:numId w:val="3"/>
              </w:numPr>
              <w:spacing w:line="240" w:lineRule="auto"/>
              <w:rPr>
                <w:sz w:val="18"/>
                <w:szCs w:val="18"/>
              </w:rPr>
            </w:pPr>
            <w:r>
              <w:rPr>
                <w:sz w:val="18"/>
                <w:szCs w:val="18"/>
              </w:rPr>
              <w:t>Discussion/Debate</w:t>
            </w:r>
          </w:p>
          <w:p w14:paraId="5E6487A8" w14:textId="77777777" w:rsidR="00916D06" w:rsidRPr="00916D06" w:rsidRDefault="00916D06" w:rsidP="00916D06">
            <w:pPr>
              <w:pStyle w:val="ListParagraph"/>
              <w:numPr>
                <w:ilvl w:val="0"/>
                <w:numId w:val="3"/>
              </w:numPr>
              <w:spacing w:line="240" w:lineRule="auto"/>
              <w:rPr>
                <w:sz w:val="18"/>
                <w:szCs w:val="18"/>
                <w:highlight w:val="yellow"/>
              </w:rPr>
            </w:pPr>
            <w:r w:rsidRPr="00916D06">
              <w:rPr>
                <w:sz w:val="18"/>
                <w:szCs w:val="18"/>
                <w:highlight w:val="yellow"/>
              </w:rPr>
              <w:t>Modeling</w:t>
            </w:r>
          </w:p>
          <w:p w14:paraId="51B51338" w14:textId="77777777" w:rsidR="00916D06" w:rsidRPr="00BF4F0B" w:rsidRDefault="00916D06" w:rsidP="00767B00">
            <w:pPr>
              <w:pStyle w:val="ListParagraph"/>
              <w:ind w:left="360"/>
              <w:rPr>
                <w:sz w:val="18"/>
                <w:szCs w:val="18"/>
              </w:rPr>
            </w:pPr>
          </w:p>
          <w:p w14:paraId="2AAF275B" w14:textId="77777777" w:rsidR="00916D06" w:rsidRPr="00A652FB" w:rsidRDefault="00916D06" w:rsidP="00767B00">
            <w:pPr>
              <w:rPr>
                <w:sz w:val="18"/>
                <w:szCs w:val="18"/>
              </w:rPr>
            </w:pPr>
          </w:p>
        </w:tc>
        <w:tc>
          <w:tcPr>
            <w:tcW w:w="5476" w:type="dxa"/>
            <w:gridSpan w:val="2"/>
            <w:tcBorders>
              <w:left w:val="single" w:sz="4" w:space="0" w:color="auto"/>
              <w:bottom w:val="nil"/>
            </w:tcBorders>
          </w:tcPr>
          <w:p w14:paraId="1C85AA00" w14:textId="77777777" w:rsidR="00916D06" w:rsidRPr="00000EED" w:rsidRDefault="00916D06" w:rsidP="00767B00">
            <w:pPr>
              <w:rPr>
                <w:b/>
                <w:sz w:val="18"/>
                <w:szCs w:val="18"/>
              </w:rPr>
            </w:pPr>
            <w:r w:rsidRPr="00000EED">
              <w:rPr>
                <w:b/>
                <w:sz w:val="18"/>
                <w:szCs w:val="18"/>
              </w:rPr>
              <w:t>Guided Practices and Concrete Application:</w:t>
            </w:r>
          </w:p>
        </w:tc>
      </w:tr>
      <w:tr w:rsidR="00916D06" w:rsidRPr="00A652FB" w14:paraId="1DDCBD05" w14:textId="77777777" w:rsidTr="00767B00">
        <w:trPr>
          <w:trHeight w:val="875"/>
        </w:trPr>
        <w:tc>
          <w:tcPr>
            <w:tcW w:w="2437" w:type="dxa"/>
            <w:gridSpan w:val="2"/>
            <w:vMerge/>
            <w:tcBorders>
              <w:left w:val="single" w:sz="4" w:space="0" w:color="auto"/>
              <w:bottom w:val="single" w:sz="4" w:space="0" w:color="auto"/>
              <w:right w:val="nil"/>
            </w:tcBorders>
          </w:tcPr>
          <w:p w14:paraId="3A07C366" w14:textId="77777777" w:rsidR="00916D06" w:rsidRDefault="00916D06" w:rsidP="00767B00">
            <w:pPr>
              <w:rPr>
                <w:sz w:val="18"/>
                <w:szCs w:val="18"/>
              </w:rPr>
            </w:pPr>
          </w:p>
        </w:tc>
        <w:tc>
          <w:tcPr>
            <w:tcW w:w="3038" w:type="dxa"/>
            <w:vMerge/>
            <w:tcBorders>
              <w:left w:val="nil"/>
              <w:bottom w:val="single" w:sz="4" w:space="0" w:color="auto"/>
              <w:right w:val="single" w:sz="4" w:space="0" w:color="auto"/>
            </w:tcBorders>
          </w:tcPr>
          <w:p w14:paraId="56DFF8C5" w14:textId="77777777" w:rsidR="00916D06" w:rsidRDefault="00916D06" w:rsidP="00767B00">
            <w:pPr>
              <w:pStyle w:val="ListParagraph"/>
              <w:rPr>
                <w:sz w:val="18"/>
                <w:szCs w:val="18"/>
              </w:rPr>
            </w:pPr>
          </w:p>
        </w:tc>
        <w:tc>
          <w:tcPr>
            <w:tcW w:w="2631" w:type="dxa"/>
            <w:tcBorders>
              <w:top w:val="nil"/>
              <w:left w:val="single" w:sz="4" w:space="0" w:color="auto"/>
              <w:bottom w:val="nil"/>
              <w:right w:val="nil"/>
            </w:tcBorders>
          </w:tcPr>
          <w:p w14:paraId="695779CD" w14:textId="77777777" w:rsidR="00916D06" w:rsidRPr="00916D06" w:rsidRDefault="00916D06" w:rsidP="00916D06">
            <w:pPr>
              <w:pStyle w:val="ListParagraph"/>
              <w:numPr>
                <w:ilvl w:val="0"/>
                <w:numId w:val="2"/>
              </w:numPr>
              <w:spacing w:line="240" w:lineRule="auto"/>
              <w:rPr>
                <w:sz w:val="18"/>
                <w:szCs w:val="18"/>
                <w:highlight w:val="yellow"/>
              </w:rPr>
            </w:pPr>
            <w:r w:rsidRPr="00916D06">
              <w:rPr>
                <w:sz w:val="18"/>
                <w:szCs w:val="18"/>
                <w:highlight w:val="yellow"/>
              </w:rPr>
              <w:t>Large group activity</w:t>
            </w:r>
          </w:p>
          <w:p w14:paraId="5BE89E50" w14:textId="77777777" w:rsidR="00916D06" w:rsidRPr="00F83075" w:rsidRDefault="00916D06" w:rsidP="00916D06">
            <w:pPr>
              <w:pStyle w:val="ListParagraph"/>
              <w:numPr>
                <w:ilvl w:val="0"/>
                <w:numId w:val="2"/>
              </w:numPr>
              <w:spacing w:line="240" w:lineRule="auto"/>
              <w:rPr>
                <w:sz w:val="18"/>
                <w:szCs w:val="18"/>
              </w:rPr>
            </w:pPr>
            <w:r w:rsidRPr="00F83075">
              <w:rPr>
                <w:sz w:val="18"/>
                <w:szCs w:val="18"/>
              </w:rPr>
              <w:t xml:space="preserve">Independent </w:t>
            </w:r>
            <w:r>
              <w:rPr>
                <w:sz w:val="18"/>
                <w:szCs w:val="18"/>
              </w:rPr>
              <w:t>activity</w:t>
            </w:r>
          </w:p>
          <w:p w14:paraId="060E5209" w14:textId="77777777" w:rsidR="00916D06" w:rsidRPr="00916D06" w:rsidRDefault="00916D06" w:rsidP="00916D06">
            <w:pPr>
              <w:pStyle w:val="ListParagraph"/>
              <w:numPr>
                <w:ilvl w:val="0"/>
                <w:numId w:val="2"/>
              </w:numPr>
              <w:spacing w:line="240" w:lineRule="auto"/>
              <w:rPr>
                <w:sz w:val="18"/>
                <w:szCs w:val="18"/>
                <w:highlight w:val="yellow"/>
              </w:rPr>
            </w:pPr>
            <w:r w:rsidRPr="00916D06">
              <w:rPr>
                <w:sz w:val="18"/>
                <w:szCs w:val="18"/>
                <w:highlight w:val="yellow"/>
              </w:rPr>
              <w:t>Pairing/collaboration</w:t>
            </w:r>
          </w:p>
          <w:p w14:paraId="6E6DD71E" w14:textId="77777777" w:rsidR="00916D06" w:rsidRPr="00ED0501" w:rsidRDefault="00916D06" w:rsidP="00916D06">
            <w:pPr>
              <w:pStyle w:val="ListParagraph"/>
              <w:numPr>
                <w:ilvl w:val="0"/>
                <w:numId w:val="2"/>
              </w:numPr>
              <w:spacing w:line="240" w:lineRule="auto"/>
              <w:rPr>
                <w:sz w:val="18"/>
                <w:szCs w:val="18"/>
              </w:rPr>
            </w:pPr>
            <w:r>
              <w:rPr>
                <w:sz w:val="18"/>
                <w:szCs w:val="18"/>
              </w:rPr>
              <w:t>Simulations/Scenarios</w:t>
            </w:r>
          </w:p>
          <w:p w14:paraId="06E28E6A" w14:textId="77777777" w:rsidR="00916D06" w:rsidRPr="00A652FB" w:rsidRDefault="00916D06" w:rsidP="00916D06">
            <w:pPr>
              <w:pStyle w:val="ListParagraph"/>
              <w:numPr>
                <w:ilvl w:val="0"/>
                <w:numId w:val="2"/>
              </w:numPr>
              <w:spacing w:line="240" w:lineRule="auto"/>
              <w:rPr>
                <w:sz w:val="18"/>
                <w:szCs w:val="18"/>
              </w:rPr>
            </w:pPr>
            <w:r>
              <w:rPr>
                <w:sz w:val="18"/>
                <w:szCs w:val="18"/>
              </w:rPr>
              <w:t>Other (list)</w:t>
            </w:r>
          </w:p>
          <w:tbl>
            <w:tblPr>
              <w:tblStyle w:val="TableGrid"/>
              <w:tblW w:w="0" w:type="auto"/>
              <w:tblLook w:val="04A0" w:firstRow="1" w:lastRow="0" w:firstColumn="1" w:lastColumn="0" w:noHBand="0" w:noVBand="1"/>
            </w:tblPr>
            <w:tblGrid>
              <w:gridCol w:w="2389"/>
            </w:tblGrid>
            <w:tr w:rsidR="00916D06" w14:paraId="24DDA691" w14:textId="77777777" w:rsidTr="00767B00">
              <w:tc>
                <w:tcPr>
                  <w:tcW w:w="2614" w:type="dxa"/>
                  <w:tcBorders>
                    <w:top w:val="nil"/>
                    <w:left w:val="nil"/>
                    <w:bottom w:val="nil"/>
                    <w:right w:val="nil"/>
                  </w:tcBorders>
                </w:tcPr>
                <w:p w14:paraId="3C7E3D5E" w14:textId="77777777" w:rsidR="00916D06" w:rsidRDefault="00916D06" w:rsidP="00767B00">
                  <w:pPr>
                    <w:rPr>
                      <w:sz w:val="18"/>
                      <w:szCs w:val="18"/>
                    </w:rPr>
                  </w:pPr>
                  <w:r>
                    <w:rPr>
                      <w:sz w:val="18"/>
                      <w:szCs w:val="18"/>
                    </w:rPr>
                    <w:t>Explain:</w:t>
                  </w:r>
                </w:p>
                <w:p w14:paraId="52051637" w14:textId="77777777" w:rsidR="00916D06" w:rsidRDefault="00916D06" w:rsidP="00767B00">
                  <w:pPr>
                    <w:rPr>
                      <w:sz w:val="18"/>
                      <w:szCs w:val="18"/>
                    </w:rPr>
                  </w:pPr>
                </w:p>
                <w:p w14:paraId="2832185E" w14:textId="77777777" w:rsidR="00916D06" w:rsidRDefault="00916D06" w:rsidP="00767B00">
                  <w:pPr>
                    <w:rPr>
                      <w:sz w:val="18"/>
                      <w:szCs w:val="18"/>
                    </w:rPr>
                  </w:pPr>
                </w:p>
              </w:tc>
            </w:tr>
          </w:tbl>
          <w:p w14:paraId="664BC90A" w14:textId="77777777" w:rsidR="00916D06" w:rsidRDefault="00916D06" w:rsidP="00767B00">
            <w:pPr>
              <w:rPr>
                <w:sz w:val="18"/>
                <w:szCs w:val="18"/>
              </w:rPr>
            </w:pPr>
          </w:p>
        </w:tc>
        <w:tc>
          <w:tcPr>
            <w:tcW w:w="2845" w:type="dxa"/>
            <w:tcBorders>
              <w:top w:val="nil"/>
              <w:left w:val="nil"/>
              <w:bottom w:val="single" w:sz="4" w:space="0" w:color="auto"/>
              <w:right w:val="single" w:sz="4" w:space="0" w:color="auto"/>
            </w:tcBorders>
          </w:tcPr>
          <w:p w14:paraId="046C5F9A" w14:textId="77777777" w:rsidR="00916D06" w:rsidRPr="00C8062F" w:rsidRDefault="00916D06" w:rsidP="00916D06">
            <w:pPr>
              <w:pStyle w:val="ListParagraph"/>
              <w:numPr>
                <w:ilvl w:val="0"/>
                <w:numId w:val="2"/>
              </w:numPr>
              <w:spacing w:line="240" w:lineRule="auto"/>
              <w:rPr>
                <w:sz w:val="18"/>
                <w:szCs w:val="18"/>
                <w:highlight w:val="yellow"/>
              </w:rPr>
            </w:pPr>
            <w:r w:rsidRPr="00C8062F">
              <w:rPr>
                <w:sz w:val="18"/>
                <w:szCs w:val="18"/>
                <w:highlight w:val="yellow"/>
              </w:rPr>
              <w:t>Hands-on</w:t>
            </w:r>
          </w:p>
          <w:p w14:paraId="4C9C37B0" w14:textId="77777777" w:rsidR="00916D06" w:rsidRPr="00916D06" w:rsidRDefault="00916D06" w:rsidP="00916D06">
            <w:pPr>
              <w:pStyle w:val="ListParagraph"/>
              <w:numPr>
                <w:ilvl w:val="0"/>
                <w:numId w:val="2"/>
              </w:numPr>
              <w:spacing w:line="240" w:lineRule="auto"/>
              <w:rPr>
                <w:sz w:val="18"/>
                <w:szCs w:val="18"/>
              </w:rPr>
            </w:pPr>
            <w:r w:rsidRPr="00916D06">
              <w:rPr>
                <w:sz w:val="18"/>
                <w:szCs w:val="18"/>
              </w:rPr>
              <w:t>Technology integration</w:t>
            </w:r>
          </w:p>
          <w:p w14:paraId="2011433D" w14:textId="77777777" w:rsidR="00916D06" w:rsidRPr="00916D06" w:rsidRDefault="00916D06" w:rsidP="00916D06">
            <w:pPr>
              <w:pStyle w:val="ListParagraph"/>
              <w:numPr>
                <w:ilvl w:val="0"/>
                <w:numId w:val="2"/>
              </w:numPr>
              <w:spacing w:line="240" w:lineRule="auto"/>
              <w:rPr>
                <w:sz w:val="18"/>
                <w:szCs w:val="18"/>
                <w:highlight w:val="yellow"/>
              </w:rPr>
            </w:pPr>
            <w:r w:rsidRPr="00916D06">
              <w:rPr>
                <w:sz w:val="18"/>
                <w:szCs w:val="18"/>
                <w:highlight w:val="yellow"/>
              </w:rPr>
              <w:t>Imitation/Repeat/Mimic</w:t>
            </w:r>
          </w:p>
          <w:p w14:paraId="514D4F01" w14:textId="77777777" w:rsidR="00916D06" w:rsidRDefault="00916D06" w:rsidP="00767B00">
            <w:pPr>
              <w:pStyle w:val="ListParagraph"/>
              <w:ind w:left="360"/>
              <w:rPr>
                <w:sz w:val="18"/>
                <w:szCs w:val="18"/>
              </w:rPr>
            </w:pPr>
          </w:p>
        </w:tc>
      </w:tr>
      <w:tr w:rsidR="00916D06" w:rsidRPr="00000EED" w14:paraId="55F24547" w14:textId="77777777" w:rsidTr="00767B00">
        <w:tc>
          <w:tcPr>
            <w:tcW w:w="5475" w:type="dxa"/>
            <w:gridSpan w:val="3"/>
            <w:tcBorders>
              <w:top w:val="single" w:sz="4" w:space="0" w:color="auto"/>
              <w:right w:val="single" w:sz="4" w:space="0" w:color="auto"/>
            </w:tcBorders>
          </w:tcPr>
          <w:p w14:paraId="384C329F" w14:textId="77777777" w:rsidR="00916D06" w:rsidRPr="00000EED" w:rsidRDefault="00916D06" w:rsidP="00767B00">
            <w:pPr>
              <w:rPr>
                <w:b/>
                <w:sz w:val="18"/>
                <w:szCs w:val="18"/>
              </w:rPr>
            </w:pPr>
            <w:r w:rsidRPr="00000EED">
              <w:rPr>
                <w:b/>
                <w:sz w:val="18"/>
                <w:szCs w:val="18"/>
              </w:rPr>
              <w:t>Standard(s)</w:t>
            </w:r>
            <w:r>
              <w:rPr>
                <w:b/>
                <w:sz w:val="18"/>
                <w:szCs w:val="18"/>
              </w:rPr>
              <w:t>:</w:t>
            </w:r>
          </w:p>
          <w:p w14:paraId="1280B6FC" w14:textId="62A84E8F" w:rsidR="00916D06" w:rsidRDefault="00916D06" w:rsidP="00916D06">
            <w:pPr>
              <w:rPr>
                <w:sz w:val="18"/>
                <w:szCs w:val="18"/>
              </w:rPr>
            </w:pPr>
            <w:proofErr w:type="gramStart"/>
            <w:r>
              <w:rPr>
                <w:i/>
                <w:sz w:val="18"/>
                <w:szCs w:val="18"/>
              </w:rPr>
              <w:t>MU:Cr</w:t>
            </w:r>
            <w:proofErr w:type="gramEnd"/>
            <w:r>
              <w:rPr>
                <w:i/>
                <w:sz w:val="18"/>
                <w:szCs w:val="18"/>
              </w:rPr>
              <w:t xml:space="preserve">1.1.2a </w:t>
            </w:r>
            <w:r>
              <w:rPr>
                <w:sz w:val="18"/>
                <w:szCs w:val="18"/>
              </w:rPr>
              <w:t>Improvise rhythmic and melodic patterns and musical ideas for a specific purpose.</w:t>
            </w:r>
          </w:p>
          <w:p w14:paraId="6DDAAD85" w14:textId="0C9D1544" w:rsidR="00916D06" w:rsidRDefault="00916D06" w:rsidP="00916D06">
            <w:pPr>
              <w:rPr>
                <w:sz w:val="18"/>
                <w:szCs w:val="18"/>
              </w:rPr>
            </w:pPr>
            <w:proofErr w:type="gramStart"/>
            <w:r>
              <w:rPr>
                <w:i/>
                <w:sz w:val="18"/>
                <w:szCs w:val="18"/>
              </w:rPr>
              <w:t>MU:Pr</w:t>
            </w:r>
            <w:proofErr w:type="gramEnd"/>
            <w:r>
              <w:rPr>
                <w:i/>
                <w:sz w:val="18"/>
                <w:szCs w:val="18"/>
              </w:rPr>
              <w:t xml:space="preserve">4.2.2b </w:t>
            </w:r>
            <w:r>
              <w:rPr>
                <w:sz w:val="18"/>
                <w:szCs w:val="18"/>
              </w:rPr>
              <w:t>When analyzing selected music, read and perform rhythmic and melodic patterns using iconic or standard notation.</w:t>
            </w:r>
          </w:p>
          <w:p w14:paraId="01459930" w14:textId="75B2C566" w:rsidR="00916D06" w:rsidRPr="00916D06" w:rsidRDefault="00916D06" w:rsidP="00916D06">
            <w:pPr>
              <w:rPr>
                <w:sz w:val="18"/>
                <w:szCs w:val="18"/>
              </w:rPr>
            </w:pPr>
            <w:proofErr w:type="gramStart"/>
            <w:r>
              <w:rPr>
                <w:i/>
                <w:sz w:val="18"/>
                <w:szCs w:val="18"/>
              </w:rPr>
              <w:t>MU:Pr</w:t>
            </w:r>
            <w:proofErr w:type="gramEnd"/>
            <w:r>
              <w:rPr>
                <w:i/>
                <w:sz w:val="18"/>
                <w:szCs w:val="18"/>
              </w:rPr>
              <w:t xml:space="preserve">6.1.2b </w:t>
            </w:r>
            <w:r>
              <w:rPr>
                <w:sz w:val="18"/>
                <w:szCs w:val="18"/>
              </w:rPr>
              <w:t>Perform appropriately for the audience and purpose.</w:t>
            </w:r>
          </w:p>
          <w:p w14:paraId="2B66662E" w14:textId="2A8D86FF" w:rsidR="00916D06" w:rsidRPr="00000EED" w:rsidRDefault="00916D06" w:rsidP="00916D06">
            <w:pPr>
              <w:rPr>
                <w:b/>
                <w:sz w:val="18"/>
                <w:szCs w:val="18"/>
              </w:rPr>
            </w:pPr>
          </w:p>
        </w:tc>
        <w:tc>
          <w:tcPr>
            <w:tcW w:w="5476" w:type="dxa"/>
            <w:gridSpan w:val="2"/>
            <w:vMerge w:val="restart"/>
            <w:tcBorders>
              <w:top w:val="single" w:sz="4" w:space="0" w:color="auto"/>
              <w:left w:val="single" w:sz="4" w:space="0" w:color="auto"/>
              <w:right w:val="single" w:sz="4" w:space="0" w:color="auto"/>
            </w:tcBorders>
          </w:tcPr>
          <w:p w14:paraId="126ABD7E" w14:textId="77777777" w:rsidR="00916D06" w:rsidRPr="008C4A77" w:rsidRDefault="00916D06" w:rsidP="00767B00">
            <w:pPr>
              <w:rPr>
                <w:b/>
                <w:sz w:val="18"/>
                <w:szCs w:val="18"/>
              </w:rPr>
            </w:pPr>
            <w:r w:rsidRPr="00000EED">
              <w:rPr>
                <w:b/>
                <w:sz w:val="18"/>
                <w:szCs w:val="18"/>
              </w:rPr>
              <w:t>Differentiation</w:t>
            </w:r>
            <w:r>
              <w:rPr>
                <w:b/>
                <w:sz w:val="18"/>
                <w:szCs w:val="18"/>
              </w:rPr>
              <w:t>:</w:t>
            </w:r>
          </w:p>
          <w:p w14:paraId="6D9D1C8E" w14:textId="18D4A996" w:rsidR="00916D06" w:rsidRPr="00916D06" w:rsidRDefault="00916D06" w:rsidP="00767B00">
            <w:pPr>
              <w:pStyle w:val="ListParagraph"/>
              <w:ind w:left="360"/>
              <w:rPr>
                <w:sz w:val="18"/>
                <w:szCs w:val="18"/>
              </w:rPr>
            </w:pPr>
            <w:r>
              <w:rPr>
                <w:b/>
                <w:sz w:val="18"/>
                <w:szCs w:val="18"/>
              </w:rPr>
              <w:t xml:space="preserve">Below Proficiency: </w:t>
            </w:r>
            <w:r>
              <w:rPr>
                <w:sz w:val="18"/>
                <w:szCs w:val="18"/>
              </w:rPr>
              <w:t>Partner work will provide students more opportunities to learn at their own pace. Guided instruction and opportunities to individually notate music/sing.</w:t>
            </w:r>
          </w:p>
          <w:p w14:paraId="3D02B4BB" w14:textId="77777777" w:rsidR="00916D06" w:rsidRPr="00F3546C" w:rsidRDefault="00916D06" w:rsidP="00767B00">
            <w:pPr>
              <w:pStyle w:val="ListParagraph"/>
              <w:ind w:left="360"/>
              <w:rPr>
                <w:sz w:val="18"/>
                <w:szCs w:val="18"/>
              </w:rPr>
            </w:pPr>
          </w:p>
          <w:p w14:paraId="3F5D6999" w14:textId="72F94A3C" w:rsidR="00916D06" w:rsidRPr="00916D06" w:rsidRDefault="00916D06" w:rsidP="00916D06">
            <w:pPr>
              <w:pStyle w:val="ListParagraph"/>
              <w:ind w:left="360"/>
              <w:rPr>
                <w:sz w:val="18"/>
                <w:szCs w:val="18"/>
              </w:rPr>
            </w:pPr>
            <w:r>
              <w:rPr>
                <w:b/>
                <w:sz w:val="18"/>
                <w:szCs w:val="18"/>
              </w:rPr>
              <w:t xml:space="preserve">Above Proficiency: </w:t>
            </w:r>
            <w:r>
              <w:rPr>
                <w:sz w:val="18"/>
                <w:szCs w:val="18"/>
              </w:rPr>
              <w:t>Partner work will provide students more opportunities to learn at their own pace. Guided instruction and opportunities to individually notate music/sing.</w:t>
            </w:r>
          </w:p>
          <w:p w14:paraId="7DA8EFB7" w14:textId="77777777" w:rsidR="00916D06" w:rsidRPr="00F3546C" w:rsidRDefault="00916D06" w:rsidP="00767B00">
            <w:pPr>
              <w:pStyle w:val="ListParagraph"/>
              <w:ind w:left="360"/>
              <w:rPr>
                <w:sz w:val="18"/>
                <w:szCs w:val="18"/>
              </w:rPr>
            </w:pPr>
          </w:p>
          <w:p w14:paraId="55013737" w14:textId="679D3450" w:rsidR="00916D06" w:rsidRPr="00D01271" w:rsidRDefault="00916D06" w:rsidP="00767B00">
            <w:pPr>
              <w:pStyle w:val="ListParagraph"/>
              <w:ind w:left="360"/>
              <w:rPr>
                <w:sz w:val="18"/>
                <w:szCs w:val="18"/>
              </w:rPr>
            </w:pPr>
            <w:r>
              <w:rPr>
                <w:b/>
                <w:sz w:val="18"/>
                <w:szCs w:val="18"/>
              </w:rPr>
              <w:t>Approaching/Emerging Proficiency:</w:t>
            </w:r>
            <w:r w:rsidR="00D01271">
              <w:rPr>
                <w:b/>
                <w:sz w:val="18"/>
                <w:szCs w:val="18"/>
              </w:rPr>
              <w:t xml:space="preserve"> </w:t>
            </w:r>
            <w:r w:rsidR="00D01271" w:rsidRPr="00D01271">
              <w:rPr>
                <w:sz w:val="18"/>
                <w:szCs w:val="18"/>
              </w:rPr>
              <w:t>Each exercise in this lesson is fitted into teaching the students specific concepts, some notated (the ones we know) and others not (the ones we will eventually know). Each of these will be approached in a variety of ways to make sure all students have the best understanding of the concept possible.</w:t>
            </w:r>
          </w:p>
          <w:p w14:paraId="2AB01D03" w14:textId="77777777" w:rsidR="00916D06" w:rsidRPr="00F3546C" w:rsidRDefault="00916D06" w:rsidP="00767B00">
            <w:pPr>
              <w:pStyle w:val="ListParagraph"/>
              <w:ind w:left="360"/>
              <w:rPr>
                <w:sz w:val="18"/>
                <w:szCs w:val="18"/>
              </w:rPr>
            </w:pPr>
          </w:p>
          <w:p w14:paraId="10B73307" w14:textId="77777777" w:rsidR="00916D06" w:rsidRDefault="00916D06" w:rsidP="00D01271">
            <w:pPr>
              <w:pStyle w:val="ListParagraph"/>
              <w:ind w:left="360"/>
              <w:rPr>
                <w:sz w:val="18"/>
                <w:szCs w:val="18"/>
              </w:rPr>
            </w:pPr>
            <w:r>
              <w:rPr>
                <w:b/>
                <w:sz w:val="18"/>
                <w:szCs w:val="18"/>
              </w:rPr>
              <w:t xml:space="preserve">Modalities/Learning Preferences: </w:t>
            </w:r>
            <w:r>
              <w:rPr>
                <w:sz w:val="18"/>
                <w:szCs w:val="18"/>
              </w:rPr>
              <w:t>Visual (</w:t>
            </w:r>
            <w:r w:rsidR="00D01271">
              <w:rPr>
                <w:sz w:val="18"/>
                <w:szCs w:val="18"/>
              </w:rPr>
              <w:t>seeing the notation</w:t>
            </w:r>
            <w:r>
              <w:rPr>
                <w:sz w:val="18"/>
                <w:szCs w:val="18"/>
              </w:rPr>
              <w:t>), Bodily-Kinesthetic (</w:t>
            </w:r>
            <w:r w:rsidR="00D01271">
              <w:rPr>
                <w:sz w:val="18"/>
                <w:szCs w:val="18"/>
              </w:rPr>
              <w:t>tapping rhythms, clapping rhythms, notating rhythms</w:t>
            </w:r>
            <w:r>
              <w:rPr>
                <w:sz w:val="18"/>
                <w:szCs w:val="18"/>
              </w:rPr>
              <w:t>), Aural (</w:t>
            </w:r>
            <w:r w:rsidR="00D01271">
              <w:rPr>
                <w:sz w:val="18"/>
                <w:szCs w:val="18"/>
              </w:rPr>
              <w:t>call and response)</w:t>
            </w:r>
          </w:p>
          <w:p w14:paraId="120E9EE4" w14:textId="7CDBA0DD" w:rsidR="00D01271" w:rsidRPr="00000EED" w:rsidRDefault="00D01271" w:rsidP="00D01271">
            <w:pPr>
              <w:pStyle w:val="ListParagraph"/>
              <w:ind w:left="360"/>
              <w:rPr>
                <w:b/>
                <w:sz w:val="18"/>
                <w:szCs w:val="18"/>
              </w:rPr>
            </w:pPr>
          </w:p>
        </w:tc>
      </w:tr>
      <w:tr w:rsidR="00916D06" w:rsidRPr="00000EED" w14:paraId="52DF34DA" w14:textId="77777777" w:rsidTr="00767B00">
        <w:trPr>
          <w:trHeight w:val="220"/>
        </w:trPr>
        <w:tc>
          <w:tcPr>
            <w:tcW w:w="5475" w:type="dxa"/>
            <w:gridSpan w:val="3"/>
            <w:tcBorders>
              <w:right w:val="single" w:sz="4" w:space="0" w:color="auto"/>
            </w:tcBorders>
          </w:tcPr>
          <w:p w14:paraId="4A589454" w14:textId="77777777" w:rsidR="00916D06" w:rsidRPr="00F3546C" w:rsidRDefault="00916D06" w:rsidP="00767B00">
            <w:pPr>
              <w:rPr>
                <w:b/>
                <w:sz w:val="18"/>
                <w:szCs w:val="18"/>
              </w:rPr>
            </w:pPr>
            <w:r w:rsidRPr="00000EED">
              <w:rPr>
                <w:b/>
                <w:sz w:val="18"/>
                <w:szCs w:val="18"/>
              </w:rPr>
              <w:t>Objective(s)</w:t>
            </w:r>
            <w:r>
              <w:rPr>
                <w:b/>
                <w:sz w:val="18"/>
                <w:szCs w:val="18"/>
              </w:rPr>
              <w:t>:</w:t>
            </w:r>
          </w:p>
          <w:p w14:paraId="433F24B2" w14:textId="62D406CE" w:rsidR="00916D06" w:rsidRDefault="00916D06" w:rsidP="00767B00">
            <w:pPr>
              <w:rPr>
                <w:sz w:val="18"/>
                <w:szCs w:val="18"/>
              </w:rPr>
            </w:pPr>
            <w:r>
              <w:rPr>
                <w:sz w:val="18"/>
                <w:szCs w:val="18"/>
              </w:rPr>
              <w:t xml:space="preserve">-TLW </w:t>
            </w:r>
            <w:r w:rsidR="00D01271">
              <w:rPr>
                <w:sz w:val="18"/>
                <w:szCs w:val="18"/>
              </w:rPr>
              <w:t>be able to accurately perform and notate sixteenth notes.</w:t>
            </w:r>
          </w:p>
          <w:p w14:paraId="686F93C2" w14:textId="2B1C6599" w:rsidR="00916D06" w:rsidRPr="00F3546C" w:rsidRDefault="00916D06" w:rsidP="00767B00">
            <w:pPr>
              <w:rPr>
                <w:sz w:val="18"/>
                <w:szCs w:val="18"/>
              </w:rPr>
            </w:pPr>
            <w:r>
              <w:rPr>
                <w:sz w:val="18"/>
                <w:szCs w:val="18"/>
              </w:rPr>
              <w:t xml:space="preserve">-TLW </w:t>
            </w:r>
            <w:r w:rsidR="00D01271">
              <w:rPr>
                <w:sz w:val="18"/>
                <w:szCs w:val="18"/>
              </w:rPr>
              <w:t>be able to create their own 2-4 beat rhythms using quarter notes, eighth notes, and sixteenth notes.</w:t>
            </w:r>
          </w:p>
          <w:p w14:paraId="1B84642D" w14:textId="1677B274" w:rsidR="00916D06" w:rsidRDefault="00916D06" w:rsidP="00767B00">
            <w:pPr>
              <w:rPr>
                <w:sz w:val="18"/>
                <w:szCs w:val="18"/>
              </w:rPr>
            </w:pPr>
            <w:r>
              <w:rPr>
                <w:b/>
                <w:sz w:val="18"/>
                <w:szCs w:val="18"/>
              </w:rPr>
              <w:t>-</w:t>
            </w:r>
            <w:r>
              <w:rPr>
                <w:sz w:val="18"/>
                <w:szCs w:val="18"/>
              </w:rPr>
              <w:t xml:space="preserve">TLW </w:t>
            </w:r>
            <w:r w:rsidR="00D01271">
              <w:rPr>
                <w:sz w:val="18"/>
                <w:szCs w:val="18"/>
              </w:rPr>
              <w:t>be able to sing the correct pitches in their best singing voices during each activity.</w:t>
            </w:r>
          </w:p>
          <w:p w14:paraId="66FE4CC7" w14:textId="77777777" w:rsidR="00D01271" w:rsidRPr="00F3546C" w:rsidRDefault="00D01271" w:rsidP="00767B00">
            <w:pPr>
              <w:rPr>
                <w:sz w:val="18"/>
                <w:szCs w:val="18"/>
              </w:rPr>
            </w:pPr>
          </w:p>
          <w:p w14:paraId="4103DF00" w14:textId="77777777" w:rsidR="00916D06" w:rsidRDefault="00916D06" w:rsidP="00767B00">
            <w:pPr>
              <w:rPr>
                <w:b/>
                <w:sz w:val="18"/>
                <w:szCs w:val="18"/>
              </w:rPr>
            </w:pPr>
            <w:r w:rsidRPr="00000EED">
              <w:rPr>
                <w:b/>
                <w:sz w:val="18"/>
                <w:szCs w:val="18"/>
              </w:rPr>
              <w:t>Bloom’s Taxonomy Cognitive Level:</w:t>
            </w:r>
          </w:p>
          <w:p w14:paraId="4C8ED5DF" w14:textId="3314C854" w:rsidR="00916D06" w:rsidRPr="00F3546C" w:rsidRDefault="00916D06" w:rsidP="00767B00">
            <w:pPr>
              <w:rPr>
                <w:sz w:val="18"/>
                <w:szCs w:val="18"/>
              </w:rPr>
            </w:pPr>
            <w:r>
              <w:rPr>
                <w:sz w:val="18"/>
                <w:szCs w:val="18"/>
              </w:rPr>
              <w:t>Understand (</w:t>
            </w:r>
            <w:r w:rsidR="00D01271">
              <w:rPr>
                <w:sz w:val="18"/>
                <w:szCs w:val="18"/>
              </w:rPr>
              <w:t>quick reaction</w:t>
            </w:r>
            <w:r>
              <w:rPr>
                <w:sz w:val="18"/>
                <w:szCs w:val="18"/>
              </w:rPr>
              <w:t>), Apply (</w:t>
            </w:r>
            <w:r w:rsidR="00D01271">
              <w:rPr>
                <w:sz w:val="18"/>
                <w:szCs w:val="18"/>
              </w:rPr>
              <w:t>reading from notation</w:t>
            </w:r>
            <w:r>
              <w:rPr>
                <w:sz w:val="18"/>
                <w:szCs w:val="18"/>
              </w:rPr>
              <w:t>), Analyze (</w:t>
            </w:r>
            <w:r w:rsidR="00D01271">
              <w:rPr>
                <w:sz w:val="18"/>
                <w:szCs w:val="18"/>
              </w:rPr>
              <w:t>notating</w:t>
            </w:r>
            <w:r>
              <w:rPr>
                <w:sz w:val="18"/>
                <w:szCs w:val="18"/>
              </w:rPr>
              <w:t>), Create (</w:t>
            </w:r>
            <w:r w:rsidR="00D01271">
              <w:rPr>
                <w:sz w:val="18"/>
                <w:szCs w:val="18"/>
              </w:rPr>
              <w:t>“</w:t>
            </w:r>
            <w:r>
              <w:rPr>
                <w:sz w:val="18"/>
                <w:szCs w:val="18"/>
              </w:rPr>
              <w:t>compose</w:t>
            </w:r>
            <w:r w:rsidR="00D01271">
              <w:rPr>
                <w:sz w:val="18"/>
                <w:szCs w:val="18"/>
              </w:rPr>
              <w:t>”</w:t>
            </w:r>
            <w:r>
              <w:rPr>
                <w:sz w:val="18"/>
                <w:szCs w:val="18"/>
              </w:rPr>
              <w:t>)</w:t>
            </w:r>
          </w:p>
        </w:tc>
        <w:tc>
          <w:tcPr>
            <w:tcW w:w="5476" w:type="dxa"/>
            <w:gridSpan w:val="2"/>
            <w:vMerge/>
            <w:tcBorders>
              <w:left w:val="single" w:sz="4" w:space="0" w:color="auto"/>
              <w:bottom w:val="single" w:sz="4" w:space="0" w:color="auto"/>
              <w:right w:val="single" w:sz="4" w:space="0" w:color="auto"/>
            </w:tcBorders>
          </w:tcPr>
          <w:p w14:paraId="1EAFA1CF" w14:textId="77777777" w:rsidR="00916D06" w:rsidRPr="00000EED" w:rsidRDefault="00916D06" w:rsidP="00767B00">
            <w:pPr>
              <w:rPr>
                <w:b/>
                <w:sz w:val="18"/>
                <w:szCs w:val="18"/>
              </w:rPr>
            </w:pPr>
          </w:p>
        </w:tc>
      </w:tr>
      <w:tr w:rsidR="00916D06" w:rsidRPr="00000EED" w14:paraId="4D9CD232" w14:textId="77777777" w:rsidTr="00767B00">
        <w:trPr>
          <w:trHeight w:val="998"/>
        </w:trPr>
        <w:tc>
          <w:tcPr>
            <w:tcW w:w="5475" w:type="dxa"/>
            <w:gridSpan w:val="3"/>
            <w:tcBorders>
              <w:right w:val="single" w:sz="4" w:space="0" w:color="auto"/>
            </w:tcBorders>
          </w:tcPr>
          <w:p w14:paraId="57FB60F1" w14:textId="77777777" w:rsidR="00916D06" w:rsidRDefault="00916D06" w:rsidP="00767B00">
            <w:pPr>
              <w:rPr>
                <w:b/>
                <w:sz w:val="18"/>
                <w:szCs w:val="18"/>
              </w:rPr>
            </w:pPr>
            <w:r w:rsidRPr="00390C59">
              <w:rPr>
                <w:b/>
                <w:sz w:val="18"/>
                <w:szCs w:val="18"/>
              </w:rPr>
              <w:t xml:space="preserve">Classroom Management- </w:t>
            </w:r>
            <w:r>
              <w:rPr>
                <w:b/>
                <w:sz w:val="18"/>
                <w:szCs w:val="18"/>
              </w:rPr>
              <w:t>(</w:t>
            </w:r>
            <w:r w:rsidRPr="00390C59">
              <w:rPr>
                <w:b/>
                <w:sz w:val="18"/>
                <w:szCs w:val="18"/>
              </w:rPr>
              <w:t xml:space="preserve">grouping(s), movement/transitions, </w:t>
            </w:r>
            <w:r>
              <w:rPr>
                <w:b/>
                <w:sz w:val="18"/>
                <w:szCs w:val="18"/>
              </w:rPr>
              <w:t>etc.):</w:t>
            </w:r>
          </w:p>
          <w:p w14:paraId="02623477" w14:textId="77777777" w:rsidR="00916D06" w:rsidRDefault="00D01271" w:rsidP="00767B00">
            <w:pPr>
              <w:rPr>
                <w:sz w:val="18"/>
                <w:szCs w:val="18"/>
              </w:rPr>
            </w:pPr>
            <w:r>
              <w:rPr>
                <w:sz w:val="18"/>
                <w:szCs w:val="18"/>
              </w:rPr>
              <w:t>Transitions will be well-prepared and thought-out by me to ensure as few distractions as possible.</w:t>
            </w:r>
          </w:p>
          <w:p w14:paraId="25250500" w14:textId="77777777" w:rsidR="00D01271" w:rsidRDefault="00D01271" w:rsidP="00767B00">
            <w:pPr>
              <w:rPr>
                <w:sz w:val="18"/>
                <w:szCs w:val="18"/>
              </w:rPr>
            </w:pPr>
            <w:r w:rsidRPr="00D01271">
              <w:rPr>
                <w:sz w:val="18"/>
                <w:szCs w:val="18"/>
              </w:rPr>
              <w:t>For</w:t>
            </w:r>
            <w:r>
              <w:rPr>
                <w:sz w:val="18"/>
                <w:szCs w:val="18"/>
              </w:rPr>
              <w:t xml:space="preserve"> class activity, students will be chosen </w:t>
            </w:r>
            <w:r w:rsidR="00C72D24">
              <w:rPr>
                <w:sz w:val="18"/>
                <w:szCs w:val="18"/>
              </w:rPr>
              <w:t>at random from popsicle sticks (so I can later check who else didn’t get a turn).</w:t>
            </w:r>
          </w:p>
          <w:p w14:paraId="61C2DDE8" w14:textId="5ED499F8" w:rsidR="00C72D24" w:rsidRPr="004D47B9" w:rsidRDefault="00C72D24" w:rsidP="00767B00">
            <w:pPr>
              <w:rPr>
                <w:sz w:val="18"/>
                <w:szCs w:val="18"/>
                <w:highlight w:val="yellow"/>
              </w:rPr>
            </w:pPr>
            <w:r w:rsidRPr="00C72D24">
              <w:rPr>
                <w:sz w:val="18"/>
                <w:szCs w:val="18"/>
              </w:rPr>
              <w:t>For partner activity,</w:t>
            </w:r>
            <w:r>
              <w:rPr>
                <w:sz w:val="18"/>
                <w:szCs w:val="18"/>
              </w:rPr>
              <w:t xml:space="preserve"> students will pair up as I have chosen before class (to ensure the most productive learning environment). One partner from each group will grab the needed materials.</w:t>
            </w:r>
          </w:p>
        </w:tc>
        <w:tc>
          <w:tcPr>
            <w:tcW w:w="5476" w:type="dxa"/>
            <w:gridSpan w:val="2"/>
            <w:tcBorders>
              <w:top w:val="single" w:sz="4" w:space="0" w:color="auto"/>
              <w:left w:val="single" w:sz="4" w:space="0" w:color="auto"/>
            </w:tcBorders>
          </w:tcPr>
          <w:p w14:paraId="0BC7FDC1" w14:textId="77777777" w:rsidR="00916D06" w:rsidRPr="008C4A77" w:rsidRDefault="00916D06" w:rsidP="00767B00">
            <w:pPr>
              <w:rPr>
                <w:b/>
                <w:sz w:val="18"/>
                <w:szCs w:val="18"/>
                <w:highlight w:val="yellow"/>
              </w:rPr>
            </w:pPr>
            <w:r w:rsidRPr="00390C59">
              <w:rPr>
                <w:b/>
                <w:sz w:val="18"/>
                <w:szCs w:val="18"/>
              </w:rPr>
              <w:t>Behavior Expectations-</w:t>
            </w:r>
            <w:r>
              <w:rPr>
                <w:b/>
                <w:sz w:val="18"/>
                <w:szCs w:val="18"/>
              </w:rPr>
              <w:t xml:space="preserve"> (systems, strategies, procedures specific to the lesson, rules and expectations, etc.):</w:t>
            </w:r>
          </w:p>
          <w:p w14:paraId="13E62120" w14:textId="77777777" w:rsidR="00916D06" w:rsidRDefault="00C72D24" w:rsidP="00767B00">
            <w:pPr>
              <w:rPr>
                <w:sz w:val="18"/>
                <w:szCs w:val="18"/>
              </w:rPr>
            </w:pPr>
            <w:r>
              <w:rPr>
                <w:sz w:val="18"/>
                <w:szCs w:val="18"/>
              </w:rPr>
              <w:t>All students will be expected to participate in the full class activities.</w:t>
            </w:r>
          </w:p>
          <w:p w14:paraId="379F4BED" w14:textId="77777777" w:rsidR="00C72D24" w:rsidRDefault="00C72D24" w:rsidP="00767B00">
            <w:pPr>
              <w:rPr>
                <w:sz w:val="18"/>
                <w:szCs w:val="18"/>
              </w:rPr>
            </w:pPr>
            <w:r>
              <w:rPr>
                <w:sz w:val="18"/>
                <w:szCs w:val="18"/>
              </w:rPr>
              <w:t>If a student wishes not to sing a solo, they will politely say pass.</w:t>
            </w:r>
          </w:p>
          <w:p w14:paraId="125E7AE1" w14:textId="5683B92C" w:rsidR="00C72D24" w:rsidRPr="004D47B9" w:rsidRDefault="00C72D24" w:rsidP="00767B00">
            <w:pPr>
              <w:rPr>
                <w:sz w:val="18"/>
                <w:szCs w:val="18"/>
              </w:rPr>
            </w:pPr>
            <w:r>
              <w:rPr>
                <w:sz w:val="18"/>
                <w:szCs w:val="18"/>
              </w:rPr>
              <w:t xml:space="preserve">All students will also be expected to put a full effort into their partner </w:t>
            </w:r>
            <w:proofErr w:type="gramStart"/>
            <w:r>
              <w:rPr>
                <w:sz w:val="18"/>
                <w:szCs w:val="18"/>
              </w:rPr>
              <w:t>work</w:t>
            </w:r>
            <w:proofErr w:type="gramEnd"/>
            <w:r>
              <w:rPr>
                <w:sz w:val="18"/>
                <w:szCs w:val="18"/>
              </w:rPr>
              <w:t xml:space="preserve"> so each student is demonstrating their best work.</w:t>
            </w:r>
          </w:p>
        </w:tc>
      </w:tr>
      <w:tr w:rsidR="00916D06" w:rsidRPr="00000EED" w14:paraId="71DC9E72" w14:textId="77777777" w:rsidTr="00767B00">
        <w:tc>
          <w:tcPr>
            <w:tcW w:w="918" w:type="dxa"/>
          </w:tcPr>
          <w:p w14:paraId="14389472" w14:textId="77777777" w:rsidR="00916D06" w:rsidRPr="00000EED" w:rsidRDefault="00916D06" w:rsidP="00767B00">
            <w:pPr>
              <w:jc w:val="center"/>
              <w:rPr>
                <w:b/>
                <w:sz w:val="18"/>
                <w:szCs w:val="18"/>
              </w:rPr>
            </w:pPr>
            <w:r w:rsidRPr="00000EED">
              <w:rPr>
                <w:b/>
                <w:sz w:val="18"/>
                <w:szCs w:val="18"/>
              </w:rPr>
              <w:t xml:space="preserve">Minutes </w:t>
            </w:r>
          </w:p>
        </w:tc>
        <w:tc>
          <w:tcPr>
            <w:tcW w:w="10033" w:type="dxa"/>
            <w:gridSpan w:val="4"/>
          </w:tcPr>
          <w:p w14:paraId="59A38971" w14:textId="77777777" w:rsidR="00916D06" w:rsidRPr="00000EED" w:rsidRDefault="00916D06" w:rsidP="00767B00">
            <w:pPr>
              <w:rPr>
                <w:b/>
                <w:sz w:val="18"/>
                <w:szCs w:val="18"/>
              </w:rPr>
            </w:pPr>
            <w:r w:rsidRPr="00000EED">
              <w:rPr>
                <w:b/>
                <w:sz w:val="18"/>
                <w:szCs w:val="18"/>
              </w:rPr>
              <w:t xml:space="preserve">                                                                       Procedures</w:t>
            </w:r>
          </w:p>
        </w:tc>
      </w:tr>
      <w:tr w:rsidR="00916D06" w:rsidRPr="00000EED" w14:paraId="081B3848" w14:textId="77777777" w:rsidTr="00767B00">
        <w:tc>
          <w:tcPr>
            <w:tcW w:w="918" w:type="dxa"/>
          </w:tcPr>
          <w:p w14:paraId="37B778EB" w14:textId="20F1C897" w:rsidR="00916D06" w:rsidRPr="004D47B9" w:rsidRDefault="005C4054" w:rsidP="00767B00">
            <w:pPr>
              <w:jc w:val="center"/>
              <w:rPr>
                <w:sz w:val="18"/>
                <w:szCs w:val="18"/>
              </w:rPr>
            </w:pPr>
            <w:r>
              <w:rPr>
                <w:sz w:val="18"/>
                <w:szCs w:val="18"/>
              </w:rPr>
              <w:t>7</w:t>
            </w:r>
          </w:p>
        </w:tc>
        <w:tc>
          <w:tcPr>
            <w:tcW w:w="10033" w:type="dxa"/>
            <w:gridSpan w:val="4"/>
          </w:tcPr>
          <w:p w14:paraId="14A6B2CE" w14:textId="161F2967" w:rsidR="00916D06" w:rsidRDefault="00C72D24" w:rsidP="00767B00">
            <w:pPr>
              <w:rPr>
                <w:b/>
                <w:sz w:val="18"/>
                <w:szCs w:val="18"/>
              </w:rPr>
            </w:pPr>
            <w:r>
              <w:rPr>
                <w:b/>
                <w:sz w:val="18"/>
                <w:szCs w:val="18"/>
              </w:rPr>
              <w:t>Opening:</w:t>
            </w:r>
          </w:p>
          <w:p w14:paraId="3147783D" w14:textId="77777777" w:rsidR="00C72D24" w:rsidRPr="00C72D24" w:rsidRDefault="00C72D24" w:rsidP="00C72D24">
            <w:pPr>
              <w:pStyle w:val="ListParagraph"/>
              <w:numPr>
                <w:ilvl w:val="1"/>
                <w:numId w:val="4"/>
              </w:numPr>
              <w:spacing w:line="259" w:lineRule="auto"/>
              <w:rPr>
                <w:rFonts w:ascii="Times New Roman" w:hAnsi="Times New Roman" w:cs="Times New Roman"/>
                <w:sz w:val="18"/>
              </w:rPr>
            </w:pPr>
            <w:r w:rsidRPr="00C72D24">
              <w:rPr>
                <w:rFonts w:ascii="Times New Roman" w:hAnsi="Times New Roman" w:cs="Times New Roman"/>
                <w:sz w:val="18"/>
              </w:rPr>
              <w:t>“In and Out the Dusty Bluebells”- movement, tapping rhythm, one person moves at a time</w:t>
            </w:r>
          </w:p>
          <w:p w14:paraId="1DDC8BE3" w14:textId="77777777" w:rsidR="00C72D24" w:rsidRPr="00C72D24" w:rsidRDefault="00C72D24" w:rsidP="00C72D24">
            <w:pPr>
              <w:pStyle w:val="ListParagraph"/>
              <w:numPr>
                <w:ilvl w:val="1"/>
                <w:numId w:val="4"/>
              </w:numPr>
              <w:spacing w:line="259" w:lineRule="auto"/>
              <w:rPr>
                <w:rFonts w:ascii="Times New Roman" w:hAnsi="Times New Roman" w:cs="Times New Roman"/>
                <w:sz w:val="18"/>
              </w:rPr>
            </w:pPr>
            <w:r w:rsidRPr="00C72D24">
              <w:rPr>
                <w:rFonts w:ascii="Times New Roman" w:hAnsi="Times New Roman" w:cs="Times New Roman"/>
                <w:sz w:val="18"/>
              </w:rPr>
              <w:t xml:space="preserve">“Down </w:t>
            </w:r>
            <w:proofErr w:type="gramStart"/>
            <w:r w:rsidRPr="00C72D24">
              <w:rPr>
                <w:rFonts w:ascii="Times New Roman" w:hAnsi="Times New Roman" w:cs="Times New Roman"/>
                <w:sz w:val="18"/>
              </w:rPr>
              <w:t>By</w:t>
            </w:r>
            <w:proofErr w:type="gramEnd"/>
            <w:r w:rsidRPr="00C72D24">
              <w:rPr>
                <w:rFonts w:ascii="Times New Roman" w:hAnsi="Times New Roman" w:cs="Times New Roman"/>
                <w:sz w:val="18"/>
              </w:rPr>
              <w:t xml:space="preserve"> the Bay”- call and response, solo opportunity</w:t>
            </w:r>
          </w:p>
          <w:p w14:paraId="5A263DBC" w14:textId="1663A15B" w:rsidR="00916D06" w:rsidRPr="004D47B9" w:rsidRDefault="00916D06" w:rsidP="00767B00">
            <w:pPr>
              <w:rPr>
                <w:sz w:val="18"/>
                <w:szCs w:val="18"/>
              </w:rPr>
            </w:pPr>
          </w:p>
        </w:tc>
      </w:tr>
      <w:tr w:rsidR="00916D06" w:rsidRPr="00000EED" w14:paraId="42AA2EFE" w14:textId="77777777" w:rsidTr="00767B00">
        <w:tc>
          <w:tcPr>
            <w:tcW w:w="918" w:type="dxa"/>
          </w:tcPr>
          <w:p w14:paraId="174AD39D" w14:textId="091F9625" w:rsidR="00916D06" w:rsidRPr="00981E62" w:rsidRDefault="005C4054" w:rsidP="00767B00">
            <w:pPr>
              <w:jc w:val="center"/>
              <w:rPr>
                <w:sz w:val="18"/>
                <w:szCs w:val="18"/>
              </w:rPr>
            </w:pPr>
            <w:r>
              <w:rPr>
                <w:sz w:val="18"/>
                <w:szCs w:val="18"/>
              </w:rPr>
              <w:t>10-15</w:t>
            </w:r>
          </w:p>
        </w:tc>
        <w:tc>
          <w:tcPr>
            <w:tcW w:w="10033" w:type="dxa"/>
            <w:gridSpan w:val="4"/>
          </w:tcPr>
          <w:p w14:paraId="475FA9AF" w14:textId="77777777" w:rsidR="00916D06" w:rsidRDefault="00C72D24" w:rsidP="00C72D24">
            <w:pPr>
              <w:rPr>
                <w:b/>
                <w:sz w:val="18"/>
                <w:szCs w:val="18"/>
              </w:rPr>
            </w:pPr>
            <w:r>
              <w:rPr>
                <w:b/>
                <w:sz w:val="18"/>
                <w:szCs w:val="18"/>
              </w:rPr>
              <w:t>High Concentration:</w:t>
            </w:r>
          </w:p>
          <w:p w14:paraId="4F2A0C17" w14:textId="77777777" w:rsidR="00C72D24" w:rsidRPr="00C72D24" w:rsidRDefault="00C72D24" w:rsidP="00C72D24">
            <w:pPr>
              <w:pStyle w:val="ListParagraph"/>
              <w:numPr>
                <w:ilvl w:val="0"/>
                <w:numId w:val="5"/>
              </w:numPr>
              <w:spacing w:line="259" w:lineRule="auto"/>
              <w:rPr>
                <w:rFonts w:ascii="Times New Roman" w:hAnsi="Times New Roman" w:cs="Times New Roman"/>
                <w:sz w:val="18"/>
              </w:rPr>
            </w:pPr>
            <w:r w:rsidRPr="00C72D24">
              <w:rPr>
                <w:rFonts w:ascii="Times New Roman" w:hAnsi="Times New Roman" w:cs="Times New Roman"/>
                <w:sz w:val="18"/>
              </w:rPr>
              <w:t>With group: teacher claps rhythm, one student writes, other students help figure out notation, class claps rhythm using notation</w:t>
            </w:r>
          </w:p>
          <w:p w14:paraId="1B1EBAC7" w14:textId="77777777" w:rsidR="00C72D24" w:rsidRPr="00C72D24" w:rsidRDefault="00C72D24" w:rsidP="00C72D24">
            <w:pPr>
              <w:pStyle w:val="ListParagraph"/>
              <w:numPr>
                <w:ilvl w:val="0"/>
                <w:numId w:val="5"/>
              </w:numPr>
              <w:spacing w:line="259" w:lineRule="auto"/>
              <w:rPr>
                <w:rFonts w:ascii="Times New Roman" w:hAnsi="Times New Roman" w:cs="Times New Roman"/>
                <w:sz w:val="18"/>
              </w:rPr>
            </w:pPr>
            <w:r w:rsidRPr="00C72D24">
              <w:rPr>
                <w:rFonts w:ascii="Times New Roman" w:hAnsi="Times New Roman" w:cs="Times New Roman"/>
                <w:sz w:val="18"/>
              </w:rPr>
              <w:t>In pairs: one student claps 2-4 beat rhythm, partner notates</w:t>
            </w:r>
          </w:p>
          <w:p w14:paraId="1503824B" w14:textId="395D324E" w:rsidR="00C72D24" w:rsidRPr="00C72D24" w:rsidRDefault="00C72D24" w:rsidP="00C72D24">
            <w:pPr>
              <w:rPr>
                <w:sz w:val="18"/>
                <w:szCs w:val="18"/>
                <w:highlight w:val="cyan"/>
              </w:rPr>
            </w:pPr>
          </w:p>
        </w:tc>
      </w:tr>
      <w:tr w:rsidR="00916D06" w:rsidRPr="00000EED" w14:paraId="09124634" w14:textId="77777777" w:rsidTr="00767B00">
        <w:tc>
          <w:tcPr>
            <w:tcW w:w="918" w:type="dxa"/>
          </w:tcPr>
          <w:p w14:paraId="15D9A583" w14:textId="13E57676" w:rsidR="00916D06" w:rsidRPr="00981E62" w:rsidRDefault="005C4054" w:rsidP="00767B00">
            <w:pPr>
              <w:jc w:val="center"/>
              <w:rPr>
                <w:sz w:val="18"/>
                <w:szCs w:val="18"/>
              </w:rPr>
            </w:pPr>
            <w:r>
              <w:rPr>
                <w:sz w:val="18"/>
                <w:szCs w:val="18"/>
              </w:rPr>
              <w:t>3-5</w:t>
            </w:r>
          </w:p>
        </w:tc>
        <w:tc>
          <w:tcPr>
            <w:tcW w:w="10033" w:type="dxa"/>
            <w:gridSpan w:val="4"/>
          </w:tcPr>
          <w:p w14:paraId="589B0E81" w14:textId="77777777" w:rsidR="00916D06" w:rsidRDefault="00C72D24" w:rsidP="00C72D24">
            <w:pPr>
              <w:rPr>
                <w:b/>
                <w:sz w:val="18"/>
                <w:szCs w:val="18"/>
              </w:rPr>
            </w:pPr>
            <w:r>
              <w:rPr>
                <w:b/>
                <w:sz w:val="18"/>
                <w:szCs w:val="18"/>
              </w:rPr>
              <w:t>Change of Pace:</w:t>
            </w:r>
          </w:p>
          <w:p w14:paraId="315991A1" w14:textId="77777777" w:rsidR="00C72D24" w:rsidRPr="00C72D24" w:rsidRDefault="00C72D24" w:rsidP="00C72D24">
            <w:pPr>
              <w:pStyle w:val="ListParagraph"/>
              <w:numPr>
                <w:ilvl w:val="0"/>
                <w:numId w:val="7"/>
              </w:numPr>
              <w:spacing w:line="259" w:lineRule="auto"/>
              <w:rPr>
                <w:rFonts w:ascii="Times New Roman" w:hAnsi="Times New Roman" w:cs="Times New Roman"/>
                <w:sz w:val="18"/>
              </w:rPr>
            </w:pPr>
            <w:r w:rsidRPr="00C72D24">
              <w:rPr>
                <w:rFonts w:ascii="Times New Roman" w:hAnsi="Times New Roman" w:cs="Times New Roman"/>
                <w:sz w:val="18"/>
              </w:rPr>
              <w:t>Quick response using piano- sixteenth notes = quick feet, eight notes = small hops, quarter notes = walking, new action: “long” notes = walk sneakily/slide feet</w:t>
            </w:r>
          </w:p>
          <w:p w14:paraId="76E34D1D" w14:textId="5B4A9DF8" w:rsidR="00C72D24" w:rsidRPr="00C72D24" w:rsidRDefault="00C72D24" w:rsidP="00C72D24">
            <w:pPr>
              <w:rPr>
                <w:sz w:val="18"/>
                <w:szCs w:val="18"/>
              </w:rPr>
            </w:pPr>
          </w:p>
        </w:tc>
      </w:tr>
      <w:tr w:rsidR="00916D06" w:rsidRPr="00000EED" w14:paraId="3BEB04C2" w14:textId="77777777" w:rsidTr="00767B00">
        <w:tc>
          <w:tcPr>
            <w:tcW w:w="918" w:type="dxa"/>
          </w:tcPr>
          <w:p w14:paraId="1D1BE553" w14:textId="3F65B0CE" w:rsidR="00916D06" w:rsidRPr="00981E62" w:rsidRDefault="005C4054" w:rsidP="00767B00">
            <w:pPr>
              <w:jc w:val="center"/>
              <w:rPr>
                <w:sz w:val="18"/>
                <w:szCs w:val="18"/>
              </w:rPr>
            </w:pPr>
            <w:r>
              <w:rPr>
                <w:sz w:val="18"/>
                <w:szCs w:val="18"/>
              </w:rPr>
              <w:t>7</w:t>
            </w:r>
          </w:p>
        </w:tc>
        <w:tc>
          <w:tcPr>
            <w:tcW w:w="10033" w:type="dxa"/>
            <w:gridSpan w:val="4"/>
          </w:tcPr>
          <w:p w14:paraId="52396FFA" w14:textId="2A20327F" w:rsidR="00916D06" w:rsidRDefault="00C72D24" w:rsidP="00767B00">
            <w:pPr>
              <w:rPr>
                <w:b/>
                <w:sz w:val="18"/>
                <w:szCs w:val="18"/>
              </w:rPr>
            </w:pPr>
            <w:r>
              <w:rPr>
                <w:b/>
                <w:sz w:val="18"/>
                <w:szCs w:val="18"/>
              </w:rPr>
              <w:t>Moderate Concentration:</w:t>
            </w:r>
          </w:p>
          <w:p w14:paraId="535935CA" w14:textId="77777777" w:rsidR="00C72D24" w:rsidRPr="00C72D24" w:rsidRDefault="00C72D24" w:rsidP="00C72D24">
            <w:pPr>
              <w:pStyle w:val="ListParagraph"/>
              <w:numPr>
                <w:ilvl w:val="0"/>
                <w:numId w:val="7"/>
              </w:numPr>
              <w:spacing w:line="259" w:lineRule="auto"/>
              <w:rPr>
                <w:rFonts w:ascii="Times New Roman" w:hAnsi="Times New Roman" w:cs="Times New Roman"/>
                <w:sz w:val="18"/>
              </w:rPr>
            </w:pPr>
            <w:r w:rsidRPr="00C72D24">
              <w:rPr>
                <w:rFonts w:ascii="Times New Roman" w:hAnsi="Times New Roman" w:cs="Times New Roman"/>
                <w:sz w:val="18"/>
              </w:rPr>
              <w:t>“Who’s That Tapping at the Window?”- new song, learn words (listen, then sing with teacher)</w:t>
            </w:r>
          </w:p>
          <w:p w14:paraId="3BD6D660" w14:textId="1FD6C342" w:rsidR="00916D06" w:rsidRPr="0007488F" w:rsidRDefault="00916D06" w:rsidP="00767B00">
            <w:pPr>
              <w:rPr>
                <w:i/>
                <w:sz w:val="18"/>
                <w:szCs w:val="18"/>
              </w:rPr>
            </w:pPr>
          </w:p>
        </w:tc>
      </w:tr>
      <w:tr w:rsidR="00916D06" w:rsidRPr="00000EED" w14:paraId="388D853E" w14:textId="77777777" w:rsidTr="00767B00">
        <w:tc>
          <w:tcPr>
            <w:tcW w:w="918" w:type="dxa"/>
          </w:tcPr>
          <w:p w14:paraId="42224A49" w14:textId="4C94FAA9" w:rsidR="00916D06" w:rsidRPr="00981E62" w:rsidRDefault="005C4054" w:rsidP="00767B00">
            <w:pPr>
              <w:jc w:val="center"/>
              <w:rPr>
                <w:sz w:val="18"/>
                <w:szCs w:val="18"/>
              </w:rPr>
            </w:pPr>
            <w:r>
              <w:rPr>
                <w:sz w:val="18"/>
                <w:szCs w:val="18"/>
              </w:rPr>
              <w:t>5-7</w:t>
            </w:r>
          </w:p>
        </w:tc>
        <w:tc>
          <w:tcPr>
            <w:tcW w:w="10033" w:type="dxa"/>
            <w:gridSpan w:val="4"/>
          </w:tcPr>
          <w:p w14:paraId="3888BB1F" w14:textId="097A01B8" w:rsidR="00916D06" w:rsidRDefault="00C72D24" w:rsidP="00767B00">
            <w:pPr>
              <w:rPr>
                <w:b/>
                <w:sz w:val="18"/>
                <w:szCs w:val="18"/>
              </w:rPr>
            </w:pPr>
            <w:r>
              <w:rPr>
                <w:b/>
                <w:sz w:val="18"/>
                <w:szCs w:val="18"/>
              </w:rPr>
              <w:t>Ending:</w:t>
            </w:r>
          </w:p>
          <w:p w14:paraId="210E317E" w14:textId="02C28E0D" w:rsidR="00C72D24" w:rsidRPr="00C72D24" w:rsidRDefault="00C72D24" w:rsidP="00C72D24">
            <w:pPr>
              <w:pStyle w:val="ListParagraph"/>
              <w:numPr>
                <w:ilvl w:val="0"/>
                <w:numId w:val="7"/>
              </w:numPr>
              <w:spacing w:line="259" w:lineRule="auto"/>
              <w:rPr>
                <w:rFonts w:ascii="Times New Roman" w:hAnsi="Times New Roman" w:cs="Times New Roman"/>
              </w:rPr>
            </w:pPr>
            <w:r w:rsidRPr="00C72D24">
              <w:rPr>
                <w:rFonts w:ascii="Times New Roman" w:hAnsi="Times New Roman" w:cs="Times New Roman"/>
                <w:sz w:val="18"/>
              </w:rPr>
              <w:t>“Pumpkin Stew”- solo opportunity, call and response</w:t>
            </w:r>
          </w:p>
        </w:tc>
      </w:tr>
      <w:tr w:rsidR="00916D06" w:rsidRPr="00000EED" w14:paraId="64A11C60" w14:textId="77777777" w:rsidTr="00767B00">
        <w:tc>
          <w:tcPr>
            <w:tcW w:w="5475" w:type="dxa"/>
            <w:gridSpan w:val="3"/>
            <w:tcBorders>
              <w:top w:val="nil"/>
            </w:tcBorders>
          </w:tcPr>
          <w:p w14:paraId="283D6687" w14:textId="77777777" w:rsidR="00916D06" w:rsidRDefault="00916D06" w:rsidP="00767B00">
            <w:pPr>
              <w:rPr>
                <w:b/>
                <w:sz w:val="18"/>
                <w:szCs w:val="18"/>
              </w:rPr>
            </w:pPr>
            <w:r>
              <w:rPr>
                <w:b/>
                <w:sz w:val="18"/>
                <w:szCs w:val="18"/>
              </w:rPr>
              <w:lastRenderedPageBreak/>
              <w:t>Formative Assessment: (linked to objectives)</w:t>
            </w:r>
          </w:p>
          <w:p w14:paraId="56931C10" w14:textId="77777777" w:rsidR="00916D06" w:rsidRDefault="00916D06" w:rsidP="00767B00">
            <w:pPr>
              <w:rPr>
                <w:b/>
                <w:sz w:val="18"/>
                <w:szCs w:val="18"/>
              </w:rPr>
            </w:pPr>
            <w:r>
              <w:rPr>
                <w:b/>
                <w:sz w:val="18"/>
                <w:szCs w:val="18"/>
              </w:rPr>
              <w:t xml:space="preserve">   Progress monitoring throughout lesson- clarifying questions, check-in strategies, etc.</w:t>
            </w:r>
          </w:p>
          <w:p w14:paraId="2DB22645" w14:textId="3D9FC9BE" w:rsidR="00916D06" w:rsidRPr="00CB2059" w:rsidRDefault="005C4054" w:rsidP="005C4054">
            <w:pPr>
              <w:rPr>
                <w:sz w:val="18"/>
                <w:szCs w:val="18"/>
              </w:rPr>
            </w:pPr>
            <w:r>
              <w:rPr>
                <w:sz w:val="18"/>
                <w:szCs w:val="18"/>
              </w:rPr>
              <w:t>Review activities: tapping correct rhythms, quick response (reaction to each type of rhythm)</w:t>
            </w:r>
          </w:p>
          <w:p w14:paraId="2672F790" w14:textId="77777777" w:rsidR="00916D06" w:rsidRDefault="00916D06" w:rsidP="00767B00">
            <w:pPr>
              <w:rPr>
                <w:b/>
                <w:sz w:val="18"/>
                <w:szCs w:val="18"/>
              </w:rPr>
            </w:pPr>
            <w:r>
              <w:rPr>
                <w:b/>
                <w:sz w:val="18"/>
                <w:szCs w:val="18"/>
              </w:rPr>
              <w:t xml:space="preserve">   </w:t>
            </w:r>
          </w:p>
          <w:p w14:paraId="239028A1" w14:textId="77777777" w:rsidR="00916D06" w:rsidRPr="00CB2059" w:rsidRDefault="00916D06" w:rsidP="00767B00">
            <w:pPr>
              <w:rPr>
                <w:sz w:val="18"/>
                <w:szCs w:val="18"/>
              </w:rPr>
            </w:pPr>
            <w:r>
              <w:rPr>
                <w:b/>
                <w:sz w:val="18"/>
                <w:szCs w:val="18"/>
              </w:rPr>
              <w:t xml:space="preserve">   Consideration for Back-up Plan: </w:t>
            </w:r>
            <w:r>
              <w:rPr>
                <w:sz w:val="18"/>
                <w:szCs w:val="18"/>
              </w:rPr>
              <w:t>N/A</w:t>
            </w:r>
          </w:p>
          <w:p w14:paraId="6C736FBE" w14:textId="77777777" w:rsidR="00916D06" w:rsidRPr="00000EED" w:rsidRDefault="00916D06" w:rsidP="00767B00">
            <w:pPr>
              <w:rPr>
                <w:b/>
                <w:sz w:val="18"/>
                <w:szCs w:val="18"/>
              </w:rPr>
            </w:pPr>
          </w:p>
        </w:tc>
        <w:tc>
          <w:tcPr>
            <w:tcW w:w="5476" w:type="dxa"/>
            <w:gridSpan w:val="2"/>
            <w:tcBorders>
              <w:bottom w:val="nil"/>
            </w:tcBorders>
          </w:tcPr>
          <w:p w14:paraId="2392C243" w14:textId="77777777" w:rsidR="00916D06" w:rsidRDefault="00916D06" w:rsidP="00767B00">
            <w:pPr>
              <w:rPr>
                <w:b/>
                <w:sz w:val="18"/>
                <w:szCs w:val="18"/>
              </w:rPr>
            </w:pPr>
            <w:r w:rsidRPr="00000EED">
              <w:rPr>
                <w:b/>
                <w:sz w:val="18"/>
                <w:szCs w:val="18"/>
              </w:rPr>
              <w:t>Summative Assessment</w:t>
            </w:r>
            <w:r>
              <w:rPr>
                <w:b/>
                <w:sz w:val="18"/>
                <w:szCs w:val="18"/>
              </w:rPr>
              <w:t xml:space="preserve"> (linked back to objectives)</w:t>
            </w:r>
          </w:p>
          <w:p w14:paraId="30D73550" w14:textId="77777777" w:rsidR="00F96633" w:rsidRDefault="00916D06" w:rsidP="00767B00">
            <w:pPr>
              <w:rPr>
                <w:b/>
                <w:sz w:val="18"/>
                <w:szCs w:val="18"/>
              </w:rPr>
            </w:pPr>
            <w:r>
              <w:rPr>
                <w:b/>
                <w:sz w:val="18"/>
                <w:szCs w:val="18"/>
              </w:rPr>
              <w:t xml:space="preserve">    End of lesson:</w:t>
            </w:r>
            <w:r w:rsidR="005C4054">
              <w:rPr>
                <w:b/>
                <w:sz w:val="18"/>
                <w:szCs w:val="18"/>
              </w:rPr>
              <w:t xml:space="preserve"> </w:t>
            </w:r>
          </w:p>
          <w:p w14:paraId="70E0B16B" w14:textId="6B40D278" w:rsidR="005C4054" w:rsidRPr="005C4054" w:rsidRDefault="005C4054" w:rsidP="00767B00">
            <w:pPr>
              <w:rPr>
                <w:sz w:val="18"/>
                <w:szCs w:val="18"/>
              </w:rPr>
            </w:pPr>
            <w:r>
              <w:rPr>
                <w:sz w:val="18"/>
                <w:szCs w:val="18"/>
              </w:rPr>
              <w:t>Solo opportunities, notation with class/partners, creating their own rhythms</w:t>
            </w:r>
          </w:p>
          <w:p w14:paraId="5B9474B2" w14:textId="77777777" w:rsidR="00916D06" w:rsidRDefault="00916D06" w:rsidP="00767B00">
            <w:pPr>
              <w:rPr>
                <w:b/>
                <w:sz w:val="18"/>
                <w:szCs w:val="18"/>
              </w:rPr>
            </w:pPr>
          </w:p>
          <w:p w14:paraId="6C93556B" w14:textId="77777777" w:rsidR="00916D06" w:rsidRDefault="00916D06" w:rsidP="00767B00">
            <w:pPr>
              <w:rPr>
                <w:b/>
                <w:sz w:val="18"/>
                <w:szCs w:val="18"/>
              </w:rPr>
            </w:pPr>
            <w:r>
              <w:rPr>
                <w:b/>
                <w:sz w:val="18"/>
                <w:szCs w:val="18"/>
              </w:rPr>
              <w:t xml:space="preserve">     If applicable- overall unit, chapter, concept, etc.:</w:t>
            </w:r>
          </w:p>
          <w:p w14:paraId="752A5FC5" w14:textId="77777777" w:rsidR="00F96633" w:rsidRDefault="00F96633" w:rsidP="00767B00">
            <w:pPr>
              <w:rPr>
                <w:sz w:val="18"/>
                <w:szCs w:val="18"/>
              </w:rPr>
            </w:pPr>
            <w:r>
              <w:rPr>
                <w:sz w:val="18"/>
                <w:szCs w:val="18"/>
              </w:rPr>
              <w:t>Are they performing with the correct pitches?</w:t>
            </w:r>
          </w:p>
          <w:p w14:paraId="694DB18B" w14:textId="505A77F8" w:rsidR="00F96633" w:rsidRPr="00CB2059" w:rsidRDefault="00F96633" w:rsidP="00767B00">
            <w:pPr>
              <w:rPr>
                <w:sz w:val="18"/>
                <w:szCs w:val="18"/>
              </w:rPr>
            </w:pPr>
            <w:r>
              <w:rPr>
                <w:sz w:val="18"/>
                <w:szCs w:val="18"/>
              </w:rPr>
              <w:t>Are they creating/notating the rhythms correctly?</w:t>
            </w:r>
          </w:p>
        </w:tc>
      </w:tr>
      <w:tr w:rsidR="00916D06" w:rsidRPr="00000EED" w14:paraId="70057DB2" w14:textId="77777777" w:rsidTr="00767B00">
        <w:tc>
          <w:tcPr>
            <w:tcW w:w="10951" w:type="dxa"/>
            <w:gridSpan w:val="5"/>
          </w:tcPr>
          <w:p w14:paraId="6FFFE1AD" w14:textId="77777777" w:rsidR="00916D06" w:rsidRDefault="00916D06" w:rsidP="00767B00">
            <w:pPr>
              <w:rPr>
                <w:b/>
                <w:sz w:val="18"/>
                <w:szCs w:val="18"/>
              </w:rPr>
            </w:pPr>
            <w:r>
              <w:rPr>
                <w:b/>
                <w:sz w:val="18"/>
                <w:szCs w:val="18"/>
              </w:rPr>
              <w:t xml:space="preserve">Reflection </w:t>
            </w:r>
            <w:r w:rsidRPr="00B37500">
              <w:rPr>
                <w:b/>
                <w:sz w:val="18"/>
                <w:szCs w:val="18"/>
              </w:rPr>
              <w:t>(What went well? What did the students learn? How do you know? What changes would you make?)</w:t>
            </w:r>
            <w:r>
              <w:rPr>
                <w:b/>
                <w:sz w:val="18"/>
                <w:szCs w:val="18"/>
              </w:rPr>
              <w:t>:</w:t>
            </w:r>
          </w:p>
          <w:p w14:paraId="78095F05" w14:textId="24B7D993" w:rsidR="005C4054" w:rsidRPr="00F96633" w:rsidRDefault="00F96633" w:rsidP="00767B00">
            <w:pPr>
              <w:rPr>
                <w:sz w:val="18"/>
                <w:szCs w:val="18"/>
              </w:rPr>
            </w:pPr>
            <w:r>
              <w:rPr>
                <w:sz w:val="18"/>
                <w:szCs w:val="18"/>
              </w:rPr>
              <w:t>As the school year progresses, I would keep an eye/ear on whether the student sings the correct pitches during solo opportunities, how accurately they are able to notate heard rhythms, and how accurately they are able to create their own rhythms using the kinds of notes learned. This will be a quantitative assessment based on the number of pitches and rhythms accurately performed/notated.</w:t>
            </w:r>
          </w:p>
          <w:p w14:paraId="5C3ECB2E" w14:textId="4681AE52" w:rsidR="005C4054" w:rsidRPr="005C4054" w:rsidRDefault="005C4054" w:rsidP="00767B00">
            <w:pPr>
              <w:rPr>
                <w:b/>
                <w:sz w:val="18"/>
                <w:szCs w:val="18"/>
              </w:rPr>
            </w:pPr>
          </w:p>
        </w:tc>
      </w:tr>
    </w:tbl>
    <w:p w14:paraId="3347582B" w14:textId="0B96A318" w:rsidR="00F17DC6" w:rsidRPr="00916D06" w:rsidRDefault="00F17DC6" w:rsidP="000C66C7">
      <w:pPr>
        <w:spacing w:line="259" w:lineRule="auto"/>
      </w:pPr>
      <w:bookmarkStart w:id="0" w:name="_GoBack"/>
      <w:bookmarkEnd w:id="0"/>
    </w:p>
    <w:sectPr w:rsidR="00F17DC6" w:rsidRPr="00916D06" w:rsidSect="00A652F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80454" w14:textId="77777777" w:rsidR="00475AD6" w:rsidRDefault="00475AD6">
      <w:pPr>
        <w:spacing w:after="0" w:line="240" w:lineRule="auto"/>
      </w:pPr>
      <w:r>
        <w:separator/>
      </w:r>
    </w:p>
  </w:endnote>
  <w:endnote w:type="continuationSeparator" w:id="0">
    <w:p w14:paraId="72AE4C05" w14:textId="77777777" w:rsidR="00475AD6" w:rsidRDefault="0047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C7330" w14:textId="77777777" w:rsidR="00475AD6" w:rsidRDefault="00475AD6">
      <w:pPr>
        <w:spacing w:after="0" w:line="240" w:lineRule="auto"/>
      </w:pPr>
      <w:r>
        <w:separator/>
      </w:r>
    </w:p>
  </w:footnote>
  <w:footnote w:type="continuationSeparator" w:id="0">
    <w:p w14:paraId="5C76C37D" w14:textId="77777777" w:rsidR="00475AD6" w:rsidRDefault="00475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8CDE5" w14:textId="77777777" w:rsidR="00A652FB" w:rsidRPr="00B37500" w:rsidRDefault="005C4054" w:rsidP="00A652FB">
    <w:pPr>
      <w:pStyle w:val="Header"/>
      <w:jc w:val="center"/>
      <w:rPr>
        <w:b/>
      </w:rPr>
    </w:pPr>
    <w:r w:rsidRPr="00B37500">
      <w:rPr>
        <w:b/>
      </w:rPr>
      <w:t>Lesson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9B6C1C"/>
    <w:multiLevelType w:val="hybridMultilevel"/>
    <w:tmpl w:val="9BE89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713B14"/>
    <w:multiLevelType w:val="hybridMultilevel"/>
    <w:tmpl w:val="4240ED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822517"/>
    <w:multiLevelType w:val="hybridMultilevel"/>
    <w:tmpl w:val="5B8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84958"/>
    <w:multiLevelType w:val="hybridMultilevel"/>
    <w:tmpl w:val="0B2AB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37F85"/>
    <w:multiLevelType w:val="hybridMultilevel"/>
    <w:tmpl w:val="ADAAEC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44E60B8"/>
    <w:multiLevelType w:val="hybridMultilevel"/>
    <w:tmpl w:val="8CC27E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C505517"/>
    <w:multiLevelType w:val="hybridMultilevel"/>
    <w:tmpl w:val="469C6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5"/>
  </w:num>
  <w:num w:numId="5">
    <w:abstractNumId w:val="8"/>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06"/>
    <w:rsid w:val="000C66C7"/>
    <w:rsid w:val="00475AD6"/>
    <w:rsid w:val="005C4054"/>
    <w:rsid w:val="00621750"/>
    <w:rsid w:val="00697354"/>
    <w:rsid w:val="00916D06"/>
    <w:rsid w:val="00C21BAA"/>
    <w:rsid w:val="00C72D24"/>
    <w:rsid w:val="00D01271"/>
    <w:rsid w:val="00F17DC6"/>
    <w:rsid w:val="00F9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4471"/>
  <w15:chartTrackingRefBased/>
  <w15:docId w15:val="{83B64E28-086E-4FE0-8AC6-82B82101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D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D06"/>
    <w:pPr>
      <w:ind w:left="720"/>
      <w:contextualSpacing/>
    </w:pPr>
  </w:style>
  <w:style w:type="table" w:styleId="TableGrid">
    <w:name w:val="Table Grid"/>
    <w:basedOn w:val="TableNormal"/>
    <w:uiPriority w:val="59"/>
    <w:rsid w:val="0091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4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dc:creator>
  <cp:keywords/>
  <dc:description/>
  <cp:lastModifiedBy>Terry S</cp:lastModifiedBy>
  <cp:revision>4</cp:revision>
  <dcterms:created xsi:type="dcterms:W3CDTF">2019-03-07T02:08:00Z</dcterms:created>
  <dcterms:modified xsi:type="dcterms:W3CDTF">2019-03-13T01:49:00Z</dcterms:modified>
</cp:coreProperties>
</file>